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Montserrat Gomendio Kindelan: El desarrollo de la Formación Profesional mejorará la tasa de abandono temprana, recuperará a muchos ninis y generará empleabilidad</w:t>
      </w:r>
    </w:p>
    <w:p>
      <w:pPr>
        <w:pStyle w:val="Ttulo2"/>
        <w:rPr>
          <w:color w:val="355269"/>
        </w:rPr>
      </w:pPr>
      <w:r>
        <w:rPr>
          <w:color w:val="355269"/>
        </w:rPr>
        <w:t>La Secretaria de Estado de Educación, Formación Profesional y Universidades, Montserrat Gomendio Kindelan, ha asegurado en el Observatorio Colón que el desarrollo de una Formación Profesional adecuada es una de las claves para mejorar la tasa de abandono y recuperar a la generación de ninis.</w:t>
      </w:r>
    </w:p>
    <w:p>
      <w:pPr>
        <w:pStyle w:val="LOnormal"/>
        <w:rPr>
          <w:color w:val="355269"/>
        </w:rPr>
      </w:pPr>
      <w:r>
        <w:rPr>
          <w:color w:val="355269"/>
        </w:rPr>
      </w:r>
    </w:p>
    <w:p>
      <w:pPr>
        <w:pStyle w:val="LOnormal"/>
        <w:jc w:val="left"/>
        <w:rPr/>
      </w:pPr>
      <w:r>
        <w:rPr/>
        <w:t>Madrid, 28 de junio de 2013.-La Secretaria de Estado de Educación, Formación Profesional y Universidades, Montserrat Gomendio Kindelan, ha señalado que la Formación Profesional es una de las principales medidas para luchar contra el paro juvenil y el desfase que existe entre la oferta de empleo de las empresas españolas y la tasa de paro de los jóvenes. La Secretaria de Estado ha realizado estas declaraciones durante su intervención en el Observatorio Colón, encuentro organizado por la consultora especializada en gestión de capital humano PeopleMatters y patrocinado por HR Access, perteneciente al Grupo Sopra, compañía europea de consultoría, integración de sistemas y soluciones software, con más 15.000 empleados. </w:t>
        <w:br/>
        <w:t/>
        <w:br/>
        <w:t>El Observatorio Colón es un foro que reúne a los directivos de Recursos Humanos de las principales empresas españolas y de multinacionales con intereses en España para intercambiar puntos de vista sobre estrategia y tendencias empresariales. En esta ocasión, ha invitado a Montserrat Gomendio para debatir sobre los principales problemas de la educación en nuestro país y la distancia que hay entre la formación y las necesidades reales de las empresas: elevado fracaso escolar y universitario, ninguna universidad posicionada entre las mejores del mundo, un número de profesionales de FP insuficiente y el paro juvenil como telón de fondo. </w:t>
        <w:br/>
        <w:t/>
        <w:br/>
        <w:t>Educación: ayer, hoy y mañana, es el título de la ponencia con la que Montserrat Gomendio ha defendido la reforma educativa elaborada por el Gobierno y que tanta polémica está generando. Una de la claves principales señaladas por la Secretaria de Estado ha sido el desarrollo de la Formación Profesional. Tenemos que modernizar y prestigiar la FP en nuestro país. Se sigue tratando como una vía secundaria de estudios pero no es cierto porque tiene un mayor índice de empleabilidad, aunque con salarios un poco más bajos que las licenciaturas -ha explicado-. No se trata de una forma de segregar a los jóvenes, como se ha dicho, sino de tomar iniciativas como la formación dual, un modelo más caro pero que permite a la empresa involucrarse en el programa formativo.</w:t>
        <w:br/>
        <w:t/>
        <w:br/>
        <w:t>La número dos de Educación ha comentado que la FP es una salida idónea para estudiantes sin una vocación clara y con necesidad de incorporarse de forma rápida al mercado de trabajo en puesto que ahora están ocupando los licenciados. Con el desarrollo de la Formación Profesional paliaremos la elevada tasa de abandono temprana en los estudios y también conseguiremos recuperar para el mercado de empleo a muchos de los jóvenes de la generación nini, que ni estudian ni trabajan, ha dicho.</w:t>
        <w:br/>
        <w:t/>
        <w:br/>
        <w:t>La visión que ha aportado sobre el tipo de FP que necesita España es la de una formación en la que existirá un grado superior y en donde se implantarán sistemas duales para que los estudiantes pasen más tiempo en las empresas y éstas se involucren en el programa formativo. Un sistema más caro pero también más cercano a los modelos de éxito que ha estudiado su Departamento y a partir de los cuales también ha abogado por una reforma de la carrera de Magisterio.</w:t>
        <w:br/>
        <w:t/>
        <w:br/>
        <w:t>Profesores mejor preparados</w:t>
        <w:br/>
        <w:t/>
        <w:br/>
        <w:t>En opinión de Montserrat Gomendio, el modelo de profesorado ideal es el de Finlandia, país en el que solo acceden a este puesto los mejores alumnos. Tenemos un déficit en España de profesores de la rama de ciencias. Algunos de los que están dando clase no han vuelto a ver estos contenidos desde que tenían 16 años porque la carrera de Magisterio está demasiado centrada en contenidos pedagógicos. Esto es lo que pretende cambiar el Estatuto del profesor, ha explicado.</w:t>
        <w:br/>
        <w:t/>
        <w:br/>
        <w:t>Aunque ha admitido que España está aún lejos del modelo finlandés, sí ha asegurado que el Ministerio se propone replicar algunas de las mejores prácticas de los países con mayor éxito en la formación y caminar hacia un sistema en el que los alumnos aprendan de forma más dinámica a reflexionar, investigar diversas fuentes, a hablar inglés y cada uno sea tratado de acuerdo a sus capacidades con planes personalizados.</w:t>
        <w:br/>
        <w:t/>
        <w:br/>
        <w:t>En este punto, también ha mencionado el problema de las becas y ha comentado que buscan un sistema en el que se beneficien de ellas tanto los alumnos económicamente más necesitados como los más brillantes y recalcó las palabras del ministro en torno al rendimiento: Los alumnos con nota media de un 6,5, abandonan los estudios en un 50% de los casos, ha dicho.</w:t>
        <w:br/>
        <w:t/>
        <w:br/>
        <w:t>La intervención de Montserrat Gomendio se ha centrado en que España necesita un cambio educativo que vaya parejo al cambio de modelo económico del país: no podemos seguir con un modelo que no da buena formación a los estudiantes y que los aboque a aceptar los salarios más bajos. Debemos competir a nivel global por los empleos de alta cualificación y eso supone un cambio profundo en un modelo que basa sus fortalezas en la inversión y el número de alumnos y cuyas debilidades son, justamente, los resultados.</w:t>
        <w:br/>
        <w:t/>
        <w:br/>
        <w:t>Ha concluido asegurando que un sistema rígido que trata a todos por igual es justamente un modelo de países con nivel bajo de alfabetización. Los sistemas que van madurando pasan a etapa con más atención a la diversidad de los alumnos y sistemas más flexibles con diversidad de trayectorias.</w:t>
        <w:br/>
        <w:t/>
        <w:br/>
        <w:t>Sobre PeopleMatters</w:t>
        <w:br/>
        <w:t/>
        <w:br/>
        <w:t>PeopleMatters es una firma de servicios profesionales de consultoría de gestión de personas, líder en EmployerBranding y Comunicación en España. Otras líneas de servicio incluyen la Estrategia y Procesos de Gestión de Personas, Capacidad Directiva y Gerencial, y Diversidad, Conciliación e Igualdad.</w:t>
        <w:br/>
        <w:t/>
        <w:br/>
        <w:t>Para más información, visite: www.peoplematters.com</w:t>
        <w:br/>
        <w:t/>
        <w:br/>
        <w:t>Información de prensa</w:t>
        <w:br/>
        <w:t/>
        <w:br/>
        <w:t>Soledad Gamerman</w:t>
        <w:br/>
        <w:t/>
        <w:br/>
        <w:t>PeopleMatters. Tel: 917810680</w:t>
        <w:br/>
        <w:t/>
        <w:br/>
        <w:t>soledad.gamerman@peoplematters.com</w:t>
        <w:br/>
        <w:t/>
        <w:br/>
        <w:t>Cristina del Gallo / Rafael Delgado</w:t>
        <w:br/>
        <w:t/>
        <w:br/>
        <w:t>Formedia. Tel: 91 562 81 00</w:t>
        <w:br/>
        <w:t/>
        <w:br/>
        <w:t>prensa@grupoformedia.com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