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Inauguración de un nuevo y avanzado Laboratorio Técnico en Ibi</w:t>
      </w:r>
    </w:p>
    <w:p>
      <w:pPr>
        <w:pStyle w:val="Ttulo2"/>
        <w:rPr>
          <w:color w:val="355269"/>
        </w:rPr>
      </w:pPr>
      <w:r>
        <w:rPr>
          <w:color w:val="355269"/>
        </w:rPr>
        <w:t>En el centro productivo de IQAP Masterbatch Group en Ibi (Alicante) el próximo jueves 27 de junio a las 17:30 hrs.</w:t>
      </w:r>
    </w:p>
    <w:p>
      <w:pPr>
        <w:pStyle w:val="LOnormal"/>
        <w:rPr>
          <w:color w:val="355269"/>
        </w:rPr>
      </w:pPr>
      <w:r>
        <w:rPr>
          <w:color w:val="355269"/>
        </w:rPr>
      </w:r>
    </w:p>
    <w:p>
      <w:pPr>
        <w:pStyle w:val="LOnormal"/>
        <w:jc w:val="left"/>
        <w:rPr/>
      </w:pPr>
      <w:r>
        <w:rPr/>
        <w:t>Mensaje positivo de superación de la crisis a través de la innovación y el crecimiento sostenible, por parte de la empresa IQAP MASTERBATCH GROUP SL, quien cuenta con un centro productivo en Ibi (Alicante), en el cual se ha realizado una importante inversión para dotarlo de una mayor capacidad técnica con la cual apoyar sus productos de coloración para plásticos.</w:t>
        <w:br/>
        <w:t/>
        <w:br/>
        <w:t>Dicha inversión consiste en un nuevo laboratorio técnico, superficie que será destinada a ensayos y actividades de IDi.</w:t>
        <w:br/>
        <w:t/>
        <w:br/>
        <w:t>Esta importante actuación ha venido acompañada de una ampliación de plantilla de alrededor del 10%, lo cual viene a demostrar la confianza que IQAP MASTERBATCH GROUP SL ha depositado en el futuro de la zona, cuyo dinamismo y capacidad de innovación, la posicionan como referente en el tejido industrial de Levante.</w:t>
        <w:br/>
        <w:t/>
        <w:br/>
        <w:t>Paralelamente se han realizado otras inversiones relacionadas con el medio ambiente, que han derivado en un Plan de Minimización Integral de Residuos, y queva a permitir una reducción superior al 50% del consumo de agua, así como la de conseguir el ambicioso objetivo de VERTIDO CERO de productos fabricados en la planta, en lo que va a ser una nueva demostración de la implicación de IQAP MASTERBATCH GROUP SL en el entorno y la sostenibilidad.</w:t>
        <w:br/>
        <w:t/>
        <w:br/>
        <w:t>Esta gran inversión se enmarca dentro de un proyecto de investigación en cooperación, co-financiado por la Unión Europea a través del instrumento financiero para el Medio Ambiente Life (LIFE11 ENV/ES/513), denominado Mastalmond (http://www.lifemastalmond.eu/es/), y que consiste en obtener un masterbatch biodegradable, respetuoso con el medio ambiente, incorporándole cáscara de almendra, residuo natural muy característico de la provincia de Alicante, y del cual España es el segundo productor mundial.</w:t>
        <w:br/>
        <w:t/>
        <w:br/>
        <w:t>El acto tendrá lugar el próximo día 27 del corriente a las 17:30 horas, donde tras la inauguración del nuevo laboratorio y una visita a la planta de producción, se servirá un pequeño refrigerio.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03440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