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Colegio de Ingenieros de Caminos de Madrid acoge una jornada de AIF sobre productos descontaminantes</w:t>
      </w:r>
    </w:p>
    <w:p>
      <w:pPr>
        <w:pStyle w:val="Ttulo2"/>
        <w:rPr>
          <w:color w:val="355269"/>
        </w:rPr>
      </w:pPr>
      <w:r>
        <w:rPr>
          <w:color w:val="355269"/>
        </w:rPr>
        <w:t>Reducir los niveles de contaminación urbana o  mejorar la calidad del aire son algunos de los propósitos de la Asociación Ibérica de la Fotocatálisis (AIF), por ello ha organizado la jornada gratuita Elementos constructivos descontaminantes aplicados sobre infraestructuras este jueves 20 de junio en Madrid. El evento puede seguirse en directo desde la plataforma online de ITAFEC y en redes sociales con el con el hashtag 1jornadadescontaminacionaif</w:t>
      </w:r>
    </w:p>
    <w:p>
      <w:pPr>
        <w:pStyle w:val="LOnormal"/>
        <w:rPr>
          <w:color w:val="355269"/>
        </w:rPr>
      </w:pPr>
      <w:r>
        <w:rPr>
          <w:color w:val="355269"/>
        </w:rPr>
      </w:r>
    </w:p>
    <w:p>
      <w:pPr>
        <w:pStyle w:val="LOnormal"/>
        <w:jc w:val="left"/>
        <w:rPr/>
      </w:pPr>
      <w:r>
        <w:rPr/>
        <w:t>La Asociación Ibérica de la Fotocatálisis (AIF) organiza el próximo 20 de junio a partir de las 17:00h la jornada técnica Elementos Constructivos Descontaminantes Aplicados sobre Infraestructuras. El evento, de entrada gratuita previa inscripción, se celebrará en el Colegio de Ingenieros de Caminos, Canales y Puertos de Madrid (C/Almagro, 42) y también puede seguirse online vía streaming desde la plataforma de ITAFEC o en redes sociales, como Twitter, con el hashtag 1jornadadescontaminacionaif.</w:t>
        <w:br/>
        <w:t/>
        <w:br/>
        <w:t>AIF quiere reducir los niveles de contaminación urbana, mejorar la calidad del aire y proteger el medio ambiente mediante el uso de productos descontaminantes en las infraestructuras, una realidad en ciudades como Madrid y Barcelona. Y precisamente los ayuntamientos de estas dos ciudades explicarán sus experiencias pioneras en la materia, mientras que investigadores del Colegio Superior de Investigadores Científicos (CSIC) y del Centro de Estudios Ambientales del Mediterráneo (CEAM) analizarán los aspectos más técnicos.</w:t>
        <w:br/>
        <w:t/>
        <w:br/>
        <w:t>La jornada técnica es el lugar elegido para la presentación de la Guía Práctica de la Fotocatálisis aplicada a infraestructuras urbanas: un manual divulgativo que explica cómo los materiales fotocatalíticos, cuando se exponen al sol, son capaces de eliminar parte de los contaminantes existentes en el aire. Recoge además el efecto de la calidad del aire urbano sobre la salud de los ciudadanos.</w:t>
        <w:br/>
        <w:t/>
        <w:br/>
        <w:t>La Asociación Ibérica de la Fotocatálisis quiere promover entre empresas, ingenieros y profesionales del sector la fotocatálisis, pero no sólo eso. AIF también pretende, con esta jornada técnica, concienciar a la sociedad sobre los efectos beneficiosos de la creación de islas fotocatalíticas en grandes ciudades. La Asociación Ibérica de la Fotocatálisis (AIF), es una asociación sin ánimo de lucro que agrupa a diferentes empresas que aportan materiales de la construcción fotocatalíticos.</w:t>
        <w:br/>
        <w:t/>
        <w:br/>
        <w:t>Inscripciones: contacto@fotocatalisis.org o en la web de ITAFEC.</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