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ensacadora Ilersac H</w:t>
      </w:r>
    </w:p>
    <w:p>
      <w:pPr>
        <w:pStyle w:val="Ttulo2"/>
        <w:rPr>
          <w:color w:val="355269"/>
        </w:rPr>
      </w:pPr>
      <w:r>
        <w:rPr>
          <w:color w:val="355269"/>
        </w:rPr>
        <w:t>TMI presenta el nuevo modelo de ensacadora modelo ILERSAC H, diseñado para trabajar con sacos de boca abierta, con y sin fuelles laterales, termo-sellables o de materiales complejos de 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Su aplicación habitual son los productos higroscópicos o susceptibles de deterioro en contacto con el oxígeno, que no permiten trabajar con sacos perforados.</w:t>
        <w:br/>
        <w:t/>
        <w:br/>
        <w:t>Módulos adicionales permiten la extracción del aire (vacío) previo al sellado, así como la inyección de gases inertes para lograr así atmósfera controlada.</w:t>
        <w:br/>
        <w:t/>
        <w:br/>
        <w:t>ILERSAC H combina:</w:t>
        <w:br/>
        <w:t/>
        <w:br/>
        <w:t>- Control y precisión en la manipulación y sellado del saco.</w:t>
        <w:br/>
        <w:t/>
        <w:br/>
        <w:t>- Flexibilidad en el manejo de sacos pre-confeccionados.</w:t>
        <w:br/>
        <w:t/>
        <w:br/>
        <w:t>Versiones especiales con protección anti-corrosión y para ubicación de los equipos en Zonas ATEX.</w:t>
        <w:br/>
        <w:t/>
        <w:br/>
        <w:t>Diversas unidades están ya en funcionamiento con productos de alimentación humana, así como con poliamidas y diversos productos químicos.</w:t>
        <w:br/>
        <w:t/>
        <w:br/>
        <w:t>www.tmipal.com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25190 - Lleida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