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Más de 300 personas asistieron al X Torneo Benéfico de Pádel de la Fundación Konecta</w:t>
      </w:r>
    </w:p>
    <w:p>
      <w:pPr>
        <w:pStyle w:val="Ttulo2"/>
        <w:rPr>
          <w:color w:val="355269"/>
        </w:rPr>
      </w:pPr>
      <w:r>
        <w:rPr>
          <w:color w:val="355269"/>
        </w:rPr>
        <w:t>En esta cita, que se celebró el pasado fin de semana en Madrid, participaron 100 parejas repartidas entre las categorías masculina, femenina, mixta y adaptada.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Madrid, 4 de junio de 2013. Este fin de semana ha tenido lugar la X Edición del Torneo Benéfico de Pádel de la Fundación Konecta. Un evento que se celebra anualmente desde hace diez años, con el fin de recaudar fondos para fines benéficos y fomentar la integración de personas en riesgo de exclusión social.</w:t>
        <w:br/>
        <w:t/>
        <w:br/>
        <w:t>Más de 300 asistentes acudieron a esta cita ineludible del deporte solidario en el Club de Pádel y Tenis El Estudiante en Alcobendas (Madrid). El torneo, presidido por José María Pacheco, Presidente de Konecta, y Rosa Queipo de Llano, Directora General de la Fundación Konecta, contó con más de 100 parejas participantes repartidas entre las categorías masculina, femenina, mixta y adaptada.</w:t>
        <w:br/>
        <w:t/>
        <w:br/>
        <w:t>Los fondos recaudados durante este X Torneo Benéfico de Pádel se destinarán a la Fundación Madrina, la Asociación Aliento y la Asociación MAS, para ayudar a atender colectivos en riesgo de exclusión social y en el umbral de la pobreza.</w:t>
        <w:br/>
        <w:t/>
        <w:br/>
        <w:t>El evento contó con el apoyo de patrocinadores de la talla de Aon, Manpower y Banco Popular. Además, entre las empresas colaboradoras, se encontraban Citi, Cofely GDF Suez, Newave, Banco Santander, Azulejos Peña, NH Hoteles, Sennheiser y Viajes El Corte Inglés.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2013-06-04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