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Sanutri, más cerca de las familias numerosas</w:t>
      </w:r>
    </w:p>
    <w:p>
      <w:pPr>
        <w:pStyle w:val="Ttulo2"/>
        <w:rPr>
          <w:color w:val="355269"/>
        </w:rPr>
      </w:pPr>
      <w:r>
        <w:rPr>
          <w:color w:val="355269"/>
        </w:rPr>
        <w:t>Sanutri, más cerca de las familias numerosas</w:t>
      </w:r>
    </w:p>
    <w:p>
      <w:pPr>
        <w:pStyle w:val="LOnormal"/>
        <w:rPr>
          <w:color w:val="355269"/>
        </w:rPr>
      </w:pPr>
      <w:r>
        <w:rPr>
          <w:color w:val="355269"/>
        </w:rPr>
      </w:r>
    </w:p>
    <w:p>
      <w:pPr>
        <w:pStyle w:val="LOnormal"/>
        <w:jc w:val="left"/>
        <w:rPr/>
      </w:pPr>
      <w:r>
        <w:rPr/>
        <w:t>Como cada año desde 1994, el 15 de mayo se celebró el Día Internacional de las Familias. Aprobado en el año 1993 por la Asamblea General de las Naciones Unidas (ONU), tiene como objetivo crear una mayor conciencia a nivel global de la importancia de la familia y fortalecer sus lazos. Para ayudar a cumplirlos, cada 15 de mayo se celebran, en numerosos países, múltiples actos relacionados con ellas. Por ello, Sanutri, especialista en alimentación infantil con más de 45 años de experiencia, quiso aprovechar la celebración de este día tan especial para recordar la importancia de una alimentación de calidad para los más pequeños que la forman, ya que, las dificultades económicas por las que están pasando gran parte de familias españolas, pueden repercutir directamente en la alimentación familiar. </w:t>
        <w:br/>
        <w:t/>
        <w:br/>
        <w:t>Así lo muestra el estudio, publicado este año 2013 por la Federación Española de Familias Numerosas (FEFN) y la Fundación Madrid Vivo, en el que participaron cerca de 7.000 familias numerosas. Sus resultados constatan que el 75% de estas familias admite llegar muy justo a finales de mes. Además, en el 34% de los casos, han tenido que pedir préstamos para poder hacer frente a los gastos que derivan de sus hijos. Otro dato alarmante, es que el 40% de las familias numerosas de nuestro país sufren situaciones de riesgo de pobreza y exclusión social. </w:t>
        <w:br/>
        <w:t/>
        <w:br/>
        <w:t>Por ello, para contribuir a mejorar esta situación, Sanutri dispone de una ayuda a los padres de familias numerosas y de partos múltiples. Orientada a familias con tres o más hijos, y con partos múltiples, los padres interesados podrán solicitar toda la información sobre ellas en la página web de Sanutri (www.sanutri.com). Además, en ella encontrarán una gran cantidad de información de utilidad acerca de los productos Sanutri, así como de consejos relacionados con la alimentación y cuidado del pequeño.</w:t>
        <w:br/>
        <w:t/>
        <w:br/>
        <w:t>Adecuados a las distintas necesidades nutricionales del bebé en cada una de sus etapas de crecimiento, Sanutri dispone de una gran variedad de productos infantiles de la más alta calidad. En ellos, se encuentran la gama de Papillas Sanutri, elaboradas con una selección de los mejores cereales y utilizando un exclusivo proceso de hidrólisis y a la gama de leches infantiles de Sanutri, con una innovadora fórmula con fermentos lácteos, DHA, hierro, calcio y Vitamina D.</w:t>
        <w:br/>
        <w:t/>
        <w:br/>
        <w:t>Con todo ello, Sanutri mantiene el compromiso con los papás en la alimentación de sus pequeños ayudando a las familias numerosas y con partos múltiples con más dificultades económicas para que puedan seguir ofreciendo una alimentación de primera calidad a sus pequeños.</w:t>
        <w:br/>
        <w:t/>
        <w:br/>
        <w:t>Acerca de SANUTRI - www.sanutri.es</w:t>
        <w:br/>
        <w:t/>
        <w:br/>
        <w:t>Sanutri produce y comercializa una amplia gama de productos de alimentación infantil, comprendiendo desde leches de inicio hasta papillas, pasando por las leches de continuación y las leches especiales.</w:t>
        <w:br/>
        <w:t/>
        <w:br/>
        <w:t>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 </w:t>
        <w:br/>
        <w:t/>
        <w:br/>
        <w:t>Para más información, contactar con:</w:t>
        <w:br/>
        <w:t/>
        <w:br/>
        <w:t>Sanutri</w:t>
        <w:br/>
        <w:t/>
        <w:br/>
        <w:t>www.sanutri.es</w:t>
        <w:br/>
        <w:t/>
        <w:br/>
        <w:t>Tel: 902 10 87 40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