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Convocatoria seminario de formación, en Tenerife, sobre nueva normativa de seguridad en maquinaria industrial</w:t>
      </w:r>
    </w:p>
    <w:p>
      <w:pPr>
        <w:pStyle w:val="Ttulo2"/>
        <w:rPr>
          <w:color w:val="355269"/>
        </w:rPr>
      </w:pPr>
      <w:r>
        <w:rPr>
          <w:color w:val="355269"/>
        </w:rPr>
        <w:t>La seguridad industrial está muy presente, tanto en el diseño, como en la adecuación de máquinas. Conocer la actual normativa de seguridad de máquinas se hace imprescindible para aplicar las medidas convenientes en cada aplicación. Este seminario va dirigido a todas aquellas personas que deseen adquirir conocimientos de seguridad industrial en relación a la actual directiva de máquinas 2006/42/CE y a la nueva norma de seguridad EN ISO 13849-1.</w:t>
      </w:r>
    </w:p>
    <w:p>
      <w:pPr>
        <w:pStyle w:val="LOnormal"/>
        <w:rPr>
          <w:color w:val="355269"/>
        </w:rPr>
      </w:pPr>
      <w:r>
        <w:rPr>
          <w:color w:val="355269"/>
        </w:rPr>
      </w:r>
    </w:p>
    <w:p>
      <w:pPr>
        <w:pStyle w:val="LOnormal"/>
        <w:jc w:val="left"/>
        <w:rPr/>
      </w:pPr>
      <w:r>
        <w:rPr/>
        <w:t>Objetivos (seminario con carácter eminentemente práctico e informativo)</w:t>
        <w:br/>
        <w:t/>
        <w:br/>
        <w:t>Directamente relacionado con la adecuación de las seguridades de maquinaria industrial antigua a la nueva normativa de seguridad en máquinas.</w:t>
        <w:br/>
        <w:t/>
        <w:br/>
        <w:t>Explicar términos y conceptos de la Norma de Seguridad EN ISO 13849-1. Filosofía de la norma.</w:t>
        <w:br/>
        <w:t/>
        <w:br/>
        <w:t>Cómo calcular el Performance Level requerido (PLr) de una máquina (su nivel de peligrosidad) y otros parámetros relacionados.</w:t>
        <w:br/>
        <w:t/>
        <w:br/>
        <w:t>Metodología a seguir (aspectos prácticos y ejemplos) para implementar y validar las acciones y medidas de seguridad adoptadas .</w:t>
        <w:br/>
        <w:t/>
        <w:br/>
        <w:t>Temario</w:t>
        <w:br/>
        <w:t/>
        <w:br/>
        <w:t>Normativa de seguridad en máquinas: generalidades, ámbito de aplicación, Obligaciones</w:t>
        <w:br/>
        <w:t/>
        <w:br/>
        <w:t>Adecuación a la normativa : Términos y definiciones, normas europeas armonizadas</w:t>
        <w:br/>
        <w:t/>
        <w:br/>
        <w:t>Adecuación de maquinaria (I): Metodología, flujograma, evaluación de riesgos</w:t>
        <w:br/>
        <w:t/>
        <w:br/>
        <w:t>Adecuación de maquinaria (II):Categorías, PLr y PL , MTTF, DC, CCF, </w:t>
        <w:br/>
        <w:t/>
        <w:br/>
        <w:t>Ejemplos reales de adecuación de maquinaria a la normativa de seguridad, implementadas en canarias por REITEC en los últimos años.</w:t>
        <w:br/>
        <w:t/>
        <w:br/>
        <w:t>Convocatoria</w:t>
        <w:br/>
        <w:t/>
        <w:br/>
        <w:t>Fecha: martes 04 de junio de 2013</w:t>
        <w:br/>
        <w:t/>
        <w:br/>
        <w:t>Horario previsto: de 16:00 a 18.00 horas</w:t>
        <w:br/>
        <w:t/>
        <w:br/>
        <w:t>Lugar de celebración: Salón de actos de FEMETE, Avda. de las Asuncionistas, 10 - 1ª Santa Cruz de Tenerife</w:t>
        <w:br/>
        <w:t/>
        <w:br/>
        <w:t>Si necesita información adicional sobre el seminario formación sobre nueva normativa de seguridad en maquinaria industrial, no dude en contactar con nosotros en el 928 436 908 o en blog.reitec.es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35018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