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Vamos a ser la primera comunidad en regular por Decreto la FP Dual, una formación que acerca al  estudiante a su futuro profesional</w:t>
      </w:r>
    </w:p>
    <w:p>
      <w:pPr>
        <w:pStyle w:val="Ttulo2"/>
        <w:rPr>
          <w:color w:val="355269"/>
        </w:rPr>
      </w:pPr>
      <w:r>
        <w:rPr>
          <w:color w:val="355269"/>
        </w:rPr>
        <w:t>El President de la Generalitat, Alberto Fabra, ha destacado que  el esfuerzo del Consell ha situado a la Comunitat Valenciana como la primera autonomía en implantar la FP Dual en las aulas, una formación que supone un mayor acercamiento del estudiante a su futuro profesional.</w:t>
      </w:r>
    </w:p>
    <w:p>
      <w:pPr>
        <w:pStyle w:val="LOnormal"/>
        <w:rPr>
          <w:color w:val="355269"/>
        </w:rPr>
      </w:pPr>
      <w:r>
        <w:rPr>
          <w:color w:val="355269"/>
        </w:rPr>
      </w:r>
    </w:p>
    <w:p>
      <w:pPr>
        <w:pStyle w:val="LOnormal"/>
        <w:jc w:val="left"/>
        <w:rPr/>
      </w:pPr>
      <w:r>
        <w:rPr/>
        <w:t/>
        <w:br/>
        <w:t/>
        <w:br/>
        <w:t>El President de la Generalitat, Alberto Fabra, ha destacado que el esfuerzo del Consell ha situado a la Comunitat Valenciana como la primera autonomía en implantar la FP Dual en las aulas, una formación que supone un mayor acercamiento del estudiante a su futuro profesional.</w:t>
        <w:br/>
        <w:t/>
        <w:br/>
        <w:t>El Jefe del Consell ha realizado estas declaraciones durante la firma del protocolo de intenciones con Bankia para el impulso de la FP Dual, y ha resaltado que esta entidad apoya a la Generalitat en la construcción de esta modalidad de aprendizaje que necesitan los jóvenes valencianos para encaminar su futuro laboral. Hoy Bankia -ha dicho Fabra- hace un ejercicio de responsabilidad civil corporativa porque quiere estar al lado de la sociedad para ayudar a resolver sus problemas.</w:t>
        <w:br/>
        <w:t/>
        <w:br/>
        <w:t>Igualmente, Alberto Fabra ha destacado que el Consell quiere que todos los estudiantes de FP cuenten con una retribución en su formación práctica y que esta formación se afiance en la Comunitat como una vía de inserción laboral.</w:t>
        <w:br/>
        <w:t/>
        <w:br/>
        <w:t>En este sentido, ha asegurado que la formación con modelos que tienen éxito en otros países de la Unión Europea y que redundan en la empleabilidad es fundamental para reducir el desempleo y ha destacado también que la formación remunerada ofrece a los jóvenes contar además con un sustento económico.</w:t>
        <w:br/>
        <w:t/>
        <w:br/>
        <w:t>Decreto de la FP Dual en la Comunitat Valenciana</w:t>
        <w:br/>
        <w:t/>
        <w:br/>
        <w:t>El Jefe del Ejecutivo autonómico ha recordado que la Comunitat fue una de las primeras autonomías en regular la FP Dual, que cuenta ahora con 284 alumnos, en 13 centros, que se están formando en un modelo experimental con prácticas remuneradas. De este modo, se ha referido al Modelo en alternancia de Benicarló, que ofrece excelentes resultados de inserción laboral y ha tenido un éxito muy alto en áreas como el turismo, la hostelería o la informática.</w:t>
        <w:br/>
        <w:t/>
        <w:br/>
        <w:t>El President ha anunciado que tras la experiencia, ahora, antes de finalizar el curso, vamos a ser la primera autonomía en regular por Decreto la FP Dual en la Comunitat.</w:t>
        <w:br/>
        <w:t/>
        <w:br/>
        <w:t>Además, ha concretado que este modelo educativo tenderá a un reparto del 50 por ciento entre la formación en las aulas y la formación en las empresas, superior al actual que se encuentra en un 75 por ciento de teoría y un 25 por ciento de práctica.</w:t>
        <w:br/>
        <w:t/>
        <w:br/>
        <w:t>Cabe destacar que en la Comunitat se ofertan 140 titulaciones de un total de 159 de las existentes y más de 100.000 plazas. Atendiendo a estos datos, el President Fabra ha insisitido en que el Consell sigue trabajando por consolidar una FP de calidad, que responda a las necesidades de integración laboral. Es por ello que se ha referido a los 74.229 estudiantes y 1.202 ciclos formativos, que demuestran que la Formación Profesional es una opción real para la integración laboral en la Comunitat Valenciana.</w:t>
        <w:br/>
        <w:t/>
        <w:br/>
        <w:t>Asimismo, el jefe del Consell ha señalado que, tal como trató en la reunión del pasado lunes con el Presidente del Banco de Europeo de Inversiones, Werner Hoyer, Europa está marcando las líneas para invertir en las pequeñas y medianas empresas para corregir el desempleo juvenil en la Unión Europea y en aquellos países que superan el 25 por ciento del desempleo como es España y en concreto la región de la Comunitat Valenciana</w:t>
        <w:br/>
        <w:t/>
        <w:br/>
        <w:t>Convenio con Bankia para el impulso de la FP Dual</w:t>
        <w:br/>
        <w:t/>
        <w:br/>
        <w:t>El President Alberto Fabra ha explicado que el convenio con Bankia ofrecerá una bolsa de becas para alumnos de FP Dual mientras realizan horas de formación en empresas, siempre que no estén siendo remuneradas a través de contrato de formación y aprendizaje. En concreto se prevén 450 becas formativas de 350 euros al mes en un periodo de 5 meses en el curso 2013/14.</w:t>
        <w:br/>
        <w:t/>
        <w:br/>
        <w:t>Según el President, éstas becas hacen posible que la lucha contra el desempleo sea una realidad y nos ayudan a seguir siendo una referencia a nivel nacional, demostrando que con la formación hay más posibilidades de conseguir un empleo.</w:t>
        <w:br/>
        <w:t/>
        <w:br/>
        <w:t>Por último, se ha referido al compromiso social corporativo de las empresas porque es fundamental y ha puesto como ejemplo a Alemania, donde 1 de cada 4 empresas participa en este proyecto e invierte el 70 por ciento de los costes de las practicas laborales y logra que el 80 por ciento de los alumnos que habían realizado prácticas en la empresa se queden como trabajadores.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