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espectáculo más criminal de Alemania llega próximamente a Mallorca: Con Crime Dinner Mallorca experimentarás un cosquilleo especial!</w:t>
      </w:r>
    </w:p>
    <w:p>
      <w:pPr>
        <w:pStyle w:val="Ttulo2"/>
        <w:rPr>
          <w:color w:val="355269"/>
        </w:rPr>
      </w:pPr>
      <w:r>
        <w:rPr>
          <w:color w:val="355269"/>
        </w:rPr>
        <w:t>El show interactivo en directo empieza con un programa en Cala Figuera!</w:t>
      </w:r>
    </w:p>
    <w:p>
      <w:pPr>
        <w:pStyle w:val="LOnormal"/>
        <w:rPr>
          <w:color w:val="355269"/>
        </w:rPr>
      </w:pPr>
      <w:r>
        <w:rPr>
          <w:color w:val="355269"/>
        </w:rPr>
      </w:r>
    </w:p>
    <w:p>
      <w:pPr>
        <w:pStyle w:val="LOnormal"/>
        <w:jc w:val="left"/>
        <w:rPr/>
      </w:pPr>
      <w:r>
        <w:rPr/>
        <w:t/>
        <w:br/>
        <w:t/>
        <w:br/>
        <w:t>Berlín, 11 de mayo de 2013</w:t>
        <w:br/>
        <w:t/>
        <w:br/>
        <w:t>El Crime Dinner se ha establecido en la mayoría de grandes ciudades alemanas como un componente importante de la industria del entretenimiento. La combinación de teatro interactivo con un menú de tres platos ha supuesto un repunte para la gastronomía.</w:t>
        <w:br/>
        <w:t/>
        <w:br/>
        <w:t>Esta experiencia única, pero con una renovada idea adaptada a la isla, se podrá vivir ahora también en Mallorca!</w:t>
        <w:br/>
        <w:t/>
        <w:br/>
        <w:t>Está previsto organizar más Crime Theater este año en la isla. Es una oportunidad de negocio que junta gastronomía y entretenimiento, genera puestos de trabajo y proporciona nuevas fuentes de ingresos a los restauradores. (Das Pophaus, empresa productora del Crime Dinner Mallorca)</w:t>
        <w:br/>
        <w:t/>
        <w:br/>
        <w:t>A quien todavía se acuerde del conocido juego CLUEDO le encantará el Crime Dinner. No es sólo una obra de teatro, en este caso se puede ser testigo de primera mano del crimen.</w:t>
        <w:br/>
        <w:t/>
        <w:br/>
        <w:t>El estreno de la versión alemana del espectáculo será el 13.07.2013 a las 20:30 horas en el Momento, el bar experiencial ubicado en el bonito pueblo de pescadores de Cala Figuera, c./ Bernareggi 10  07659 Cala Figuera, en Santanyí. El 14.07.2013, también a las 20:30 horas, se estrenará la versión en español.</w:t>
        <w:br/>
        <w:t/>
        <w:br/>
        <w:t>La agencia de marketing berlinesa Das Pophaus, productora del evento, se ha especializado en los úlitmos años en la promoción de jóvenes talentos musicales. Con el Crime Dinner Mallorca crea una nueva marca para el segmento del entretenimiento.</w:t>
        <w:br/>
        <w:t/>
        <w:br/>
        <w:t>Eric Rönnau, director-gerente:</w:t>
        <w:br/>
        <w:t/>
        <w:br/>
        <w:t>La relación entre la música, el teatro y el cine es constante. Para nosotros, por tanto, no es nada nuevo conectar estos tres ámbitos artísticos. El reto era escribir una historia en la que el público estuviera directamente involucrado. Hemos tratado de armonizar estilos contemporáneos y temas clásicos, sin perder el encanto de una buena obra de teatro. Lo más destacado es, por supuesto, la conexión entre la gastronomía y el entretenimiento. Crearemos un ambiente cómodo y agradable para que el cliente se sienta como en casa mientras disfruta de un espectáculo.</w:t>
        <w:br/>
        <w:t/>
        <w:br/>
        <w:t>La puesta a la venta de las entradas empezará el 22 de mayo de 2013 en internet. Se puede escoger entre una entrada estándar, que se puede imprimir desde casa, o la versión de lujo.</w:t>
        <w:br/>
        <w:t/>
        <w:br/>
        <w:t>Disfruten con el Crime Dinner Mallorca del espectáculo más criminal de la Isla.</w:t>
        <w:br/>
        <w:t/>
        <w:br/>
        <w:t>Para más información:</w:t>
        <w:br/>
        <w:t/>
        <w:br/>
        <w:t>www.crimedinner.es</w:t>
        <w:br/>
        <w:t/>
        <w:br/>
        <w:t>http://www.youtube.com/watch?vHlKel5njyIU</w:t>
        <w:br/>
        <w:t/>
        <w:br/>
        <w:t>Contacto para la prensa:</w:t>
        <w:br/>
        <w:t/>
        <w:br/>
        <w:t>Das Pophaus UG (haftungsbeschränkt)</w:t>
        <w:br/>
        <w:t/>
        <w:br/>
        <w:t>Residenzstraße 152 A</w:t>
        <w:br/>
        <w:t/>
        <w:br/>
        <w:t>13409 Berlin</w:t>
        <w:br/>
        <w:t/>
        <w:br/>
        <w:t>Telefon: (49) 157-85149613</w:t>
        <w:br/>
        <w:t/>
        <w:br/>
        <w:t>Eric Rönnau</w:t>
        <w:br/>
        <w:t/>
        <w:br/>
        <w:t>Director-gerente: marketing@crimedinner.es (inglés y alemán)</w:t>
        <w:br/>
        <w:t/>
        <w:br/>
        <w:t>Marta Cunill</w:t>
        <w:br/>
        <w:t/>
        <w:br/>
        <w:t>Public Relations Spain: marketing@crimedinner.es (catalán y español)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07659 / Santaní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