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VitalAire apoya por segundo año consecutivo a una Asociación de pacientes francesa de EPOC y apnea del sueño que realiza a pie el Camino de Santiago</w:t>
      </w:r>
    </w:p>
    <w:p>
      <w:pPr>
        <w:pStyle w:val="Ttulo2"/>
        <w:rPr>
          <w:color w:val="355269"/>
        </w:rPr>
      </w:pPr>
      <w:r>
        <w:rPr>
          <w:color w:val="355269"/>
        </w:rPr>
        <w:t>La compañía presta los equipos de oxígeno líquido portátil a los 25 pacientes de la asociación Le souffle en marche que con este proyecto demuestran que mantener la musculación en forma permite reforzar su autonomía y mejorar su calidad de vida.</w:t>
      </w:r>
    </w:p>
    <w:p>
      <w:pPr>
        <w:pStyle w:val="LOnormal"/>
        <w:rPr>
          <w:color w:val="355269"/>
        </w:rPr>
      </w:pPr>
      <w:r>
        <w:rPr>
          <w:color w:val="355269"/>
        </w:rPr>
      </w:r>
    </w:p>
    <w:p>
      <w:pPr>
        <w:pStyle w:val="LOnormal"/>
        <w:jc w:val="left"/>
        <w:rPr/>
      </w:pPr>
      <w:r>
        <w:rPr/>
        <w:t/>
        <w:br/>
        <w:t/>
        <w:br/>
        <w:t>VitalAire apoya por segundo año consecutivo a la asociación de pacientes francesa Le souffle en marche. En este proyecto, 25 pacientes de EPOC (Enfermedad Pulmonar Obstructiva Crónica) y Apnea del sueño llevan a cabo el Camino de Santiago a pie del 29 de abril al 11 de mayo. Estos pacientes con patologías respiratorias necesitan tratamiento de oxigenoterapia o de CPAP.</w:t>
        <w:br/>
        <w:t/>
        <w:br/>
        <w:t>El proyecto comenzó en 2009 y este es el segundo año que se encuentran en España donde llevarán a cabo las etapas que van desde Santo Domingo de la Calzada en La Rioja hasta Mengal de Fernamental en Burgos, un total de 173 kilómetros que recorrerán durante trece días.</w:t>
        <w:br/>
        <w:t/>
        <w:br/>
        <w:t>Al igual que el año anterior, el grupo contará con un personal sanitario; médicos, enfermeros, fisioterapeutas y psicólogos, por cada cuatro pacientes. Además, llevarán un coche de apoyo para poder intervenir en menos de 15 minutos en caso de necesitarlo.</w:t>
        <w:br/>
        <w:t/>
        <w:br/>
        <w:t>Por otro lado, se llevará a cabo la estructura médica necesaria para el control diario de los participantes, que incluye desde un examen clínico, oximetría, gasometría arterial o un electrocardiograma entre otros. En este sentido, VitalAire aporta los equipos de oxígeno líquido portátil para el cumplimiento de las prescripciones médicas de cada paciente.</w:t>
        <w:br/>
        <w:t/>
        <w:br/>
        <w:t>VitalAire colabora con la asociación aportando el oxígeno y equipos necesarios para la deambulación. Al tratarse de un viaje itinerante, la compañía se encarga de la instalación de los equipos necesarios para el tratamiento con oxígeno en los hoteles en los que pernoctan los pacientes.</w:t>
        <w:br/>
        <w:t/>
        <w:br/>
        <w:t>La asociación Le souffle en marche fomenta el ejercicio entre sus pacientes como una parte imprescindible para el tratamiento de personas con este tipo de patologías. Por ejemplo, caminar ayuda a mantener una forma muscular muy positiva para los pacientes además de alcanzar la satisfacción personal de poder realizar este tipo de ejercicios.</w:t>
        <w:br/>
        <w:t/>
        <w:br/>
        <w:t>Philippe Lecerf, Director General de VitalAire explica que Llevar a cabo el Camino de Santiago mejora sustancialmente la autonomía, la capacidad de movilidad e independencia de las personas que sufren patologías respiratorias, poder ayudar a 25 pacientes en este reto deja patente el objetivo principal de VitalAire, mejorar su calidad de vida.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