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Coatresa cumple 30 años ofreciendo sus servicios de recubrimientos técnicos</w:t>
      </w:r>
    </w:p>
    <w:p>
      <w:pPr>
        <w:pStyle w:val="Ttulo2"/>
        <w:rPr>
          <w:color w:val="355269"/>
        </w:rPr>
      </w:pPr>
      <w:r>
        <w:rPr>
          <w:color w:val="355269"/>
        </w:rPr>
        <w:t>30 aniversario Coatresa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COATRESA cumple este año 2013 30 años al servicio de la industria. Durante todo este tiempo no hemos dejado de innovar y ofrecer nuevas soluciones al mercado para satisfacer y adelantarnos a las exigencias de nuestros clientes.</w:t>
        <w:br/>
        <w:t/>
        <w:br/>
        <w:t>Pioneros desde 1983, desde el inicio creemos y fomentamos la estrategia de inversión en ID y fruto de ese esfuerzo hoy en día seguimos siendo líderes en el dentro del campo de los recubrimientos técnicos.</w:t>
        <w:br/>
        <w:t/>
        <w:br/>
        <w:t>En COATRESA no hemos dejado de crecer en 30 años y hoy día seguimos nuestro proceso de expansión internacional. Ofrecemos soluciones a un gran número de empresas de sectores tan diversos como automoción, químico, panificación, maquinaria para alimentación, gráfico, embalaje, etc.</w:t>
        <w:br/>
        <w:t/>
        <w:br/>
        <w:t>Queremos agradecer a nuestros clientes la confianza depositada en nosotros y esperamos poder seguir respondiendo a sus necesidades durante muchos años más.</w:t>
        <w:br/>
        <w:t/>
        <w:br/>
        <w:t>Durante este 2013 celebraremos con todos vosotros el 30 aniversario de Coatresa.</w:t>
        <w:br/>
        <w:t/>
        <w:br/>
        <w:t>http://www.coatresa.com/es/150823/Noticias/Coatresa-cumple-30-anos-ofreciendo-servicios-recubrimientos-tecnicos.htm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08210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2013-05-03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