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Comisión Europea aprueba Pexion el nuevo tratamiento para la epilepsia canina de Boehringer Ingelheim</w:t>
      </w:r>
    </w:p>
    <w:p>
      <w:pPr>
        <w:pStyle w:val="Ttulo2"/>
        <w:rPr>
          <w:color w:val="355269"/>
        </w:rPr>
      </w:pPr>
      <w:r>
        <w:rPr>
          <w:color w:val="355269"/>
        </w:rPr>
        <w:t>Tras 100 años sin ninguna novedad, Pexion representa la primera innovación en el tratamiento de la epilepsia idiopática canina 
 	Pexion está específicamente diseñado para el manejo de la epilepsia idiopática canina y se caracteriza por tener un mejor perfil de seguridad que los tratamientos actualmente disponibles. 
 	Cabe destacar que hasta un 5 % de los perros sufren epilepsia</w:t>
      </w:r>
    </w:p>
    <w:p>
      <w:pPr>
        <w:pStyle w:val="LOnormal"/>
        <w:rPr>
          <w:color w:val="355269"/>
        </w:rPr>
      </w:pPr>
      <w:r>
        <w:rPr>
          <w:color w:val="355269"/>
        </w:rPr>
      </w:r>
    </w:p>
    <w:p>
      <w:pPr>
        <w:pStyle w:val="LOnormal"/>
        <w:jc w:val="left"/>
        <w:rPr/>
      </w:pPr>
      <w:r>
        <w:rPr/>
        <w:t/>
        <w:br/>
        <w:t/>
        <w:br/>
        <w:t>Sant Cugat del Vallés, 23 de abril de 2013.  El área de Veterinaria de Boehringer Ingelheim ha obtenido por parte de la Comisión Europea la autorización de comercialización para Pexion (imepitoína), el primer y único tratamiento específicamente diseñado para el manejo de la epilepsia idiopática canina tras 100 años sin ninguna innovación en esta patología.</w:t>
        <w:br/>
        <w:t/>
        <w:br/>
        <w:t>Pexion está indicado para disminuir la frecuencia de ataques epilépticos asociados a la epilepsia idiopática y ha demostrado su eficacia y seguridad en un estudio europeo multicéntrico. Los datos de este análisis muestran que el 75% de los perros tratados reducen eficientemente la frecuencia de convulsiones3 con un perfil de seguridad superior a los tratamientos de referencia actuales3.</w:t>
        <w:br/>
        <w:t/>
        <w:br/>
        <w:t>Cabe destacar que Pexion no es un sedante sino que va dirigido a los receptores específicos en el cerebro responsables de causar las convulsiones. Por ello, ofrece una opción de tratamiento que permite tanto al perro como a su dueño llevar una vida activa conjunta pese a la enfermedad.</w:t>
        <w:br/>
        <w:t/>
        <w:br/>
        <w:t>El Dr. Joachim Hasenmaier, gerente del Área Corporativa de Veterinaria y CHC de Boehringer Ingelheim manifiesta que hasta la fecha, dos de los tratamientos más habituales eran sedantes, usados desde hace más de 100 años, por ello estamos muy orgullosos de ofrecer un producto realmente innovador en esta área terapéutica que mejora de forma significativa el tratamiento estándar actual.</w:t>
        <w:br/>
        <w:t/>
        <w:br/>
        <w:t>Por su parte, el Dr. Kai Rentmeister, Licenciado en el European College of Veterinary Neurology (DECVN- Colegio Europeo de Neurología Veterinaria) e investigador clínico de Pexion en Wurzburgo, Alemania, añade la diferencia entre los efectos secundarios de Pexion y los del tratamiento de referencia actual me dejaron muy impresionado</w:t>
        <w:br/>
        <w:t/>
        <w:br/>
        <w:t>La epilepsia idiopática canina</w:t>
        <w:br/>
        <w:t/>
        <w:br/>
        <w:t>La epilepsia es el trastorno neurológico más común en perros. Se calcula que hasta el 5% de la población canina sufre de epilepsia1, mientras que la mayoría tiene epilepsia idiopática2. La epilepsia no tiene cura, por lo que convivir con ella requiere el compromiso de por vida por parte del dueño del perro.</w:t>
        <w:br/>
        <w:t/>
        <w:br/>
        <w:t>Boehringer Ingelheim Aportar valor a través de la innovación</w:t>
        <w:br/>
        <w:t/>
        <w:br/>
        <w:t>El Área de Veterinaria de Boehringer Ingelheim ofrece desde hace más de 50 años soluciones para prevenir y tratar las enfermedades animales. Su compromiso es promover la salud y el bienestar de la humanidad a través de fomentar los beneficios físicos y emocionales derivados del vínculo entre seres humanos y animales.</w:t>
        <w:br/>
        <w:t/>
        <w:br/>
        <w:t>La división veterinaria de Boehringer Ingelheim fue fundada en 1972 y está compuesta en nuestro país por casi 50 colaboradores. Su actividad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w:t>
        <w:br/>
        <w:t/>
        <w:br/>
        <w:t>Referencias</w:t>
        <w:br/>
        <w:t/>
        <w:br/>
        <w:t>1. Berendt M. Epilepsy.In: Braund KG, ed. Clinical Neurology in Small Animals-Localization, Diagnosis, and Treatment. Ithaca, NY:IVIS;2004.</w:t>
        <w:br/>
        <w:t/>
        <w:br/>
        <w:t>2. Thomas, W. Seizures and narcolepsy. In: Dewey CW, ed. A Practical Guide to Canine and Feline Neurology.Ames, IA:Wiley-Blackwell;2008:237-255.</w:t>
        <w:br/>
        <w:t/>
        <w:br/>
        <w:t>3. European Public Assessment Report (EPAR): Pexion (imepitoin). London: European Medicines Agency;2013. Available at www.ema.europe.eu.</w:t>
        <w:br/>
        <w:t/>
        <w:br/>
        <w:t>Para más información:</w:t>
        <w:br/>
        <w:t/>
        <w:br/>
        <w:t>Boehringer Ingelheim</w:t>
        <w:br/>
        <w:t/>
        <w:br/>
        <w:t>Àngels Arrazola</w:t>
        <w:br/>
        <w:t/>
        <w:br/>
        <w:t>Sant Cugat del Vallès, Barcelona</w:t>
        <w:br/>
        <w:t/>
        <w:br/>
        <w:t>T. 34 93 404 51 00</w:t>
        <w:br/>
        <w:t/>
        <w:br/>
        <w:t>F. 34 93 404 55 80</w:t>
        <w:br/>
        <w:t/>
        <w:br/>
        <w:t>Comunicacion.es@boehringer-ingelheim</w:t>
        <w:br/>
        <w:t/>
        <w:br/>
        <w:t>Más información sobre la compañía: http://www.boehringer-ingelheim.es</w:t>
        <w:br/>
        <w:t/>
        <w:br/>
        <w:t>Síguenos: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