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Coaching Teatro y Emociones</w:t>
      </w:r>
    </w:p>
    <w:p>
      <w:pPr>
        <w:pStyle w:val="Ttulo2"/>
        <w:rPr>
          <w:color w:val="355269"/>
        </w:rPr>
      </w:pPr>
      <w:r>
        <w:rPr>
          <w:color w:val="355269"/>
        </w:rPr>
        <w:t>¿Sabes lo que es una apuesta emocional? Alex Dezon Capo, dramaturgo, director de teatro y Coach imparte un seminario magistral de entrenamiento emocional y teatro en Barcelona.</w:t>
      </w:r>
    </w:p>
    <w:p>
      <w:pPr>
        <w:pStyle w:val="LOnormal"/>
        <w:rPr>
          <w:color w:val="355269"/>
        </w:rPr>
      </w:pPr>
      <w:r>
        <w:rPr>
          <w:color w:val="355269"/>
        </w:rPr>
      </w:r>
    </w:p>
    <w:p>
      <w:pPr>
        <w:pStyle w:val="LOnormal"/>
        <w:jc w:val="left"/>
        <w:rPr/>
      </w:pPr>
      <w:r>
        <w:rPr/>
        <w:t/>
        <w:br/>
        <w:t/>
        <w:br/>
        <w:t>Toda EMOCIÓN es entrenada. De pequeños ya exploramos la UTILIDAD de la emoción cuando lloramos para conseguir un globo. Si lo obtenemos, dejamos de llorar instantáneamente. Si después de cierto tiempo llorando, no lo obtenemos, probamos con otros estados emocionales.</w:t>
        <w:br/>
        <w:t/>
        <w:br/>
        <w:t>Las estrategias siempre SON EMOCIONALES. Pero siempre que obtengo aquello deseado (y desaparece con ello el ESTÍMULO), desaparece la emoción en un breve intervalo de tiempo.</w:t>
        <w:br/>
        <w:t/>
        <w:br/>
        <w:t>Hace tiempo que dejamos de ser conscientes del momento en que nosotros DECIDÍAMOS nuestras emociones. Por eso, en este taller 100% práctico, descubriremos la potencia del entrenamiento emocional, no solo desde un punto de vista liberador, sino como la herramienta más potente para comunicarnos.</w:t>
        <w:br/>
        <w:t/>
        <w:br/>
        <w:t>En este taller descubriremos lo fácil que vuelve a resultar DECIDIR nuevas emociones para cualquier impulso.</w:t>
        <w:br/>
        <w:t/>
        <w:br/>
        <w:t>Mas informaciónAQUIhttp://www.mensvenilia.com/eventos/199-teatro-y-expresion-emocional</w:t>
        <w:br/>
        <w:t/>
        <w:br/>
        <w:t>Contácta a través de mail: mensvenilia@mensvenilia.com</w:t>
        <w:br/>
        <w:t/>
        <w:br/>
        <w:t>Teléfono: 93 325 5720 / 627548344</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08018/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2013-04-03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