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Como es vivir en Marte? Nos lo explica Romain Charles</w:t>
      </w:r>
    </w:p>
    <w:p>
      <w:pPr>
        <w:pStyle w:val="Ttulo2"/>
        <w:rPr>
          <w:color w:val="355269"/>
        </w:rPr>
      </w:pPr>
      <w:r>
        <w:rPr>
          <w:color w:val="355269"/>
        </w:rPr>
        <w:t>Este domingo el Centro Cultural Spaii acerca a todos los públicos la aventura la exploración espacial a Marte. 
Romain Charles, uno de los participantes de la misión Mars500 de la Agencia Espacial Europea nos explicará su aventura de más de 500 días en una pequeña replica de estación espacial.</w:t>
      </w:r>
    </w:p>
    <w:p>
      <w:pPr>
        <w:pStyle w:val="LOnormal"/>
        <w:rPr>
          <w:color w:val="355269"/>
        </w:rPr>
      </w:pPr>
      <w:r>
        <w:rPr>
          <w:color w:val="355269"/>
        </w:rPr>
      </w:r>
    </w:p>
    <w:p>
      <w:pPr>
        <w:pStyle w:val="LOnormal"/>
        <w:jc w:val="left"/>
        <w:rPr/>
      </w:pPr>
      <w:r>
        <w:rPr/>
        <w:t/>
        <w:br/>
        <w:t/>
        <w:br/>
        <w:t>Este domingo 10 de Marzo a las 18h en la Sala Spaii, situada en la plaza John Lennon en el barrio de Gracia de Barcelona, se acoge una charla de uno de los participantes de la misión de simulación a Marte, Mars500. Romain Charles, representante de la Agencia Espacial Europea ESA.</w:t>
        <w:br/>
        <w:t/>
        <w:br/>
        <w:t>Romain fue uno de los seis astronautas que estuvieron 520 días dentro de la nave que simulaba la primera misión tripulada a Marte, para estudiar los efectos del confinamiento en una supuesta missión a Marte.</w:t>
        <w:br/>
        <w:t/>
        <w:br/>
        <w:t>Charles nos explicará a todas las personas interesadas las dificultades y progresos que se han hecho con la misión Mars500 en términos de psicología, sistemas de soporte vital,etc. necesarios para la vida en Marte.</w:t>
        <w:br/>
        <w:t/>
        <w:br/>
        <w:t>SOBRE SALA SPAII</w:t>
        <w:br/>
        <w:t/>
        <w:br/>
        <w:t>Situado en el barrio de Gracia, el Centro Cultural SPAII está promovido por Spaii Edutainment, una entidad que promueve la difusión y la eduación en la ciencia y la tecnología en el espacio. Realiza actividades para todas las edades durante todo el año incluyendo casal espacial de verano (Urban Space Camp), talleres de ciencia para niños y niñas, charlas para toda la familia, y cine forum de películas de ciencia y de ficción.</w:t>
        <w:br/>
        <w:t/>
        <w:br/>
        <w:t>El Centro Cultural Spaii sigue acercando la aventura de la ciencia y la tecnología espacial a grandes y pequeños en múltiples formatos. Cada fin de semana, el centro acoge talleres y charlas en torno a muchos de los ámbitos relacionados con la ciencia y la tecnología: ingeniería, arquitectura, biología, química, geología, entre otros.</w:t>
        <w:br/>
        <w:t/>
        <w:br/>
        <w:t>El Centro Cultural Spaii está promovido por profesionales del sector esppacial de Barcelona y gracias a ello propone un programa siempre atento a las temáticas más actuales.</w:t>
        <w:br/>
        <w:t/>
        <w:br/>
        <w:t>http://www.spaii.net/</w:t>
        <w:br/>
        <w:t/>
        <w:br/>
        <w:t>SOBRE MARS500 (500 días en Marte)</w:t>
        <w:br/>
        <w:t/>
        <w:br/>
        <w:t>El Mars500 fue un proyecto de cooperación de la Agencia Espacial Europea (ESA) con el Instituto de Problemas Biomédicos Ruso (IBMP) en Moscú. Su objetivo fue la búsqueda de aspectos psicológicos y fisiológicos que afectaran a un futuro viaje a Marte, que tendría una duración aproximada de casi dos años. Estas misiones, además de suponer un importantísimo reto tecnológico, son sobre todo un reto psicológico y biomédico para los astronautas que formarán parte y que estarán durante meses confinados en una nave de pequeñas dimensiones, con poca interacción más que con el resto de miembros de la tripulación.</w:t>
        <w:br/>
        <w:t/>
        <w:br/>
        <w:t>http://www.esa.int/OurActivities/HumanSpaceflight/Mars500</w:t>
        <w:br/>
        <w:t/>
        <w:br/>
        <w:t>SOBRE ROMAIN CHARLES</w:t>
        <w:br/>
        <w:t/>
        <w:br/>
        <w:t>Romain Charles es un ingeniero mecánico francés, residente en Saint Malo. Él es uno de los dos representantes de la Agencia Espacial Europea a la misión Mars500. Después de la misión, recogió su experiencia durante 6 meses desde ESTEC en Holanda, especialmente datos psicológicos para su utilización de cara a una futura misión real a Marte.</w:t>
        <w:br/>
        <w:t/>
        <w:br/>
        <w:t>http://www.esa.int/OurActivities/HumanSpaceflight/Mars500/RomainCharles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08012/Barcelona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