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II Simposio Internacional sobre el Tratamiento Multidisciplinar de la Apnea del Sueño.</w:t>
      </w:r>
    </w:p>
    <w:p>
      <w:pPr>
        <w:pStyle w:val="Ttulo2"/>
        <w:rPr>
          <w:color w:val="355269"/>
        </w:rPr>
      </w:pPr>
      <w:r>
        <w:rPr>
          <w:color w:val="355269"/>
        </w:rPr>
        <w:t>Los próximos 18 y 19 de abril de 2013 tendrá lugar el II Simposio Internacional sobre el Tratamiento Multidisciplinar de la Apnea del Sueño en el Hospital La Paz de Madrid.</w:t>
      </w:r>
    </w:p>
    <w:p>
      <w:pPr>
        <w:pStyle w:val="LOnormal"/>
        <w:rPr>
          <w:color w:val="355269"/>
        </w:rPr>
      </w:pPr>
      <w:r>
        <w:rPr>
          <w:color w:val="355269"/>
        </w:rPr>
      </w:r>
    </w:p>
    <w:p>
      <w:pPr>
        <w:pStyle w:val="LOnormal"/>
        <w:jc w:val="left"/>
        <w:rPr/>
      </w:pPr>
      <w:r>
        <w:rPr/>
        <w:t/>
        <w:br/>
        <w:t/>
        <w:br/>
        <w:t>Más de 30 ponentes, tanto nacionales como extranjeros, todos ellos con una dilatada experiencia en los temas que van a abordar, expondrán novedades que se han ido produciendo en los diagnósticos de esta patología, nuevas evidencias en comorbilidad y se hablará del tratamiento del SAHOS en el paciente infantil.</w:t>
        <w:br/>
        <w:t/>
        <w:br/>
        <w:t>El simposio de carácter multidisciplinar está dirigido a todos los especialistas relacionados con la apnea obstructiva del sueño, como por ejemplo, neurólogos, neumólogos, otorrinos, endocrinos, cirujanos maxilofaciales y ortodoncistas. Dicho curso ha sido declarado de interés científico por las principales sociedades científicas.</w:t>
        <w:br/>
        <w:t/>
        <w:br/>
        <w:t>En la elaboración del programa se ha querido resaltar el enfoque multidisciplinar en el manejo de esta patología, tanto por el problema de salud pública que representa como por la necesidad de un adecuado diagnóstico y seguimiento, haciendo esta vez más hincapié en las distintas alternativas de tratamiento y sus indicaciones.Se espera tener el mismo éxito que en la primera edición, que tuvo lugar en marzo de 2008 en la Clínica Universidad Navarra y que congregó a más de 300 especialistas de todas las áreas implicadas en el manejo de la apnea obstructiva del sueño.</w:t>
        <w:br/>
        <w:t/>
        <w:br/>
        <w:t>Puede encontrar más información del evento en el website: www.apneasymposium.com. Para inscripciones y ampliar la información Osteoplac Congresos Tel: 902 422 420 congresos@osteoplac.com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