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Casa de las Ciencias vuelve con nuevas exposiciones</w:t>
      </w:r>
    </w:p>
    <w:p>
      <w:pPr>
        <w:pStyle w:val="Ttulo2"/>
        <w:rPr>
          <w:color w:val="355269"/>
        </w:rPr>
      </w:pPr>
      <w:r>
        <w:rPr>
          <w:color w:val="355269"/>
        </w:rPr>
        <w:t>La Casa de la Ciencia de Sevilla ha reabierto sus puertas con tres exposiciones sobre energía, cetáceos e invertebrados.  La apertura de este museo, supone un nuevo atractivo para la capital hispalense, lo que pretende promover el turismo, al igual que la gastronomía, hotelería  y alquiler de apartamentos en Sevilla como los que ofrece Reservaloen.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Este nuevo centro se encuentra ubicado en el Pabellón de Perú ,en la Avenida María Luisa y pretende convertirse en un centro público de divulgación que albergará todo tipo de eventos como conferencias, exposiciones, seminarios o talleres para la difusión del conocimiento científico y medioambiental obtenido a través de los institutos públicos de investigación.</w:t>
        <w:br/>
        <w:t/>
        <w:br/>
        <w:t>El museo tendrá dos exposiciones permanentes, una de ellas con temática acerca de cetáceos llamada La Mar de Cetáceos en Andalucía, y otra que trata el tema de los animales invertebrados titulada Invertebrados de Andalucía. También habrá una tercera exposición llamada Una autopista detrás del enchufe. La electricidad de la central a tu casa que consiste en una muestra temporal sobre energía que estará durante todo el año 2013.</w:t>
        <w:br/>
        <w:t/>
        <w:br/>
        <w:t>Además, según informó Miguel Ferrer, coordinador institucional del Consejo Superior de Investigaciones Científicas en Andalucía (CSIC), se van a realizar actividades para niños y se espera traer exposiciones itinerantes con contenidos de gran interés para que este centro se convierta en un lugar de encuentro.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