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Tarifas  de transporte Madrid 2013</w:t>
      </w:r>
    </w:p>
    <w:p>
      <w:pPr>
        <w:pStyle w:val="Ttulo2"/>
        <w:rPr>
          <w:color w:val="355269"/>
        </w:rPr>
      </w:pPr>
      <w:r>
        <w:rPr>
          <w:color w:val="355269"/>
        </w:rPr>
        <w:t>Valoración del Comité de Empresa de Metro de Madrid de la subida tarifaria prevista por el Consorcio Regional de Transportes de la Comunidad de Madrid para 2013.</w:t>
      </w:r>
    </w:p>
    <w:p>
      <w:pPr>
        <w:pStyle w:val="LOnormal"/>
        <w:rPr>
          <w:color w:val="355269"/>
        </w:rPr>
      </w:pPr>
      <w:r>
        <w:rPr>
          <w:color w:val="355269"/>
        </w:rPr>
      </w:r>
    </w:p>
    <w:p>
      <w:pPr>
        <w:pStyle w:val="LOnormal"/>
        <w:jc w:val="left"/>
        <w:rPr/>
      </w:pPr>
      <w:r>
        <w:rPr/>
        <w:t/>
        <w:br/>
        <w:t/>
        <w:br/>
        <w:t>Durante el pasado año los trabajadores y trabajadoras hemos explicado a la ciudadanía que, a pesar de las subidas de tarifas en mayo (11%) y en septiembre (2%), la calidad del servicio que están recibiendo es cada vez peor. Hay que recordar el cierre de 21 vestíbulos recientemente remodelados, máquinas billeteras fuera de servicio, porque no hay personal para su recaudación, la reducción da hasta el 50% de trenes en diferentes horarios, la falta de mantenimiento en trenes e instalaciones por falta de repuestos, utilizando incluso piezas de trenos nuevos paralizados y/o de trenes antiguos sin pasar control de calidad. Es de destacar el incidente ocurrido el 13 de diciembre entre las estaciones de N. Ministerios y Colombia por no funcionar el sistema de seguridad del tren, provocando el caos entre los viajes y no por sabotaje sindical como se insinuó desde la Consejería de Transportes, Infraestructuras y Vivienda. Asimismo se encontrarán con menos seguridad, ya que algunas empresas dejarán de prestar servicio en el mes de abril.</w:t>
        <w:br/>
        <w:t/>
        <w:br/>
        <w:t>También advertíamos que volverían a subir las tarifas. En esta ocasión, la Comunidad de Madrid, tras el lavado de cara por no subir las tarifas en el mes de enero, lo va a hacer partir del 1 de febrero, según afirma en una media del 3%, que es absolutamente irreal, ya que los Abonos Transportes subirán por encima del 4,5%, mientras que los menos utilizados, el billete Sencillo y el Metrobús quedarán congelados.</w:t>
        <w:br/>
        <w:t/>
        <w:br/>
        <w:t>Nuevamente los viajeros y viajeras de nuestro transporte se van a encontrar, lejos de reforzar el número de trenes o abrir vestíbulos cerrados, una mayor degradación del servicio. La más que publicitada tarjeta TTP (zona A y Abono Joven), no puede ser recargada en 42 estaciones de la red porque no hay máquinas habilitadas, y que en otros casos, en las que pueden pagar en efectivo, no pueden ser utilizadas por estar fuera de servicio. Tener que utilizar, exclusivamente, la tarjeta sin contacto (TTP), supone, que en muchas ocasiones son niños los que las recargan utilizando para ello una tarjeta de crédito.</w:t>
        <w:br/>
        <w:t/>
        <w:br/>
        <w:t>Además, nos sorprende que Metro de Madrid esté facilitando a la Policía Nacional pases gratuitos para circular por la red metropolitana.</w:t>
        <w:br/>
        <w:t/>
        <w:br/>
        <w:t>Las diferentes subidas de tarifas han sido planificadas desde hace años de forma escalonada, un año suben el billete sencillo (ha subido hasta el 100% desde el 7 de agosto de 2011 al 26 de junio de 2012, de 1 a 2 €) y Metrobús (ha subido un 31%, 9,30 a 12.20 €) y al siguiente los Abonos Transporte (incrementándose desde el 1 de enero de 2011 hasta el 31 de diciembre de 2012 un 11%, aproximadamente), lo que supone, no sólo el encarecimiento de las tarifas, sino la reducción de demanda, lo cual está siendo alarmante en los últimos años.</w:t>
        <w:br/>
        <w:t/>
        <w:br/>
        <w:t>En lugar de hacer huir a los usuarios del transporte público, subiendo de forma abusiva el precio de los billetes, deberían pensar en incrementar los ingresos, elevando la demanda, facilitando la adquisición de la Tarjeta Azul, que cuesta 5,90 € a desempleados y estudiantes. Con el incremento de la demanda conseguiríamos el aumento de los ingresos per medio de la tarifa de equilibrio. Pero fundamentalmente conseguiríamos prestar un Servicio social a las personas que más lo necesitan en una Comunidad que ya tiene más de 630.000 desempleados.</w:t>
        <w:br/>
        <w:t/>
        <w:br/>
        <w:t>¡EN DEFENSA DEL TRANSPORTE PÚBLICO Y SOCIAL!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