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Encuentro de Amigos de Ifni</w:t>
      </w:r>
    </w:p>
    <w:p>
      <w:pPr>
        <w:pStyle w:val="Ttulo2"/>
        <w:rPr>
          <w:color w:val="355269"/>
        </w:rPr>
      </w:pPr>
      <w:r>
        <w:rPr>
          <w:color w:val="355269"/>
        </w:rPr>
        <w:t>X Asamblea de la Asociación Amigos de Ifni</w:t>
      </w:r>
    </w:p>
    <w:p>
      <w:pPr>
        <w:pStyle w:val="LOnormal"/>
        <w:rPr>
          <w:color w:val="355269"/>
        </w:rPr>
      </w:pPr>
      <w:r>
        <w:rPr>
          <w:color w:val="355269"/>
        </w:rPr>
      </w:r>
    </w:p>
    <w:p>
      <w:pPr>
        <w:pStyle w:val="LOnormal"/>
        <w:jc w:val="left"/>
        <w:rPr/>
      </w:pPr>
      <w:r>
        <w:rPr/>
        <w:t/>
        <w:br/>
        <w:t/>
        <w:br/>
        <w:t>El sábado 16 de marzo tendrá lugar en Madrid la X Asamblea General de la Asociación Amigos de Ifni.</w:t>
        <w:br/>
        <w:t/>
        <w:br/>
        <w:t>Los antiguos residentes en aquel territorio africano celebran el décimo aniversario de la Asociación, cuando se cumplen 44 años de la entrega de la provincia española de Ifni al reino de Marruecos.</w:t>
        <w:br/>
        <w:t/>
        <w:br/>
        <w:t>Más información en la web www.ifni.es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