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Exposición fotográfica miércoles 16 de enero en ONZE (plaza dos de mayo)</w:t>
      </w:r>
    </w:p>
    <w:p>
      <w:pPr>
        <w:pStyle w:val="Ttulo2"/>
        <w:rPr>
          <w:color w:val="355269"/>
        </w:rPr>
      </w:pPr>
      <w:r>
        <w:rPr>
          <w:color w:val="355269"/>
        </w:rPr>
        <w:t>Exposición fotográfica amateur con fines benéficos la vida en movimiento</w:t>
      </w:r>
    </w:p>
    <w:p>
      <w:pPr>
        <w:pStyle w:val="LOnormal"/>
        <w:rPr>
          <w:color w:val="355269"/>
        </w:rPr>
      </w:pPr>
      <w:r>
        <w:rPr>
          <w:color w:val="355269"/>
        </w:rPr>
      </w:r>
    </w:p>
    <w:p>
      <w:pPr>
        <w:pStyle w:val="LOnormal"/>
        <w:jc w:val="left"/>
        <w:rPr/>
      </w:pPr>
      <w:r>
        <w:rPr/>
        <w:t/>
        <w:br/>
        <w:t/>
        <w:br/>
        <w:t>El miércoles 16 de enero se inaugura esta exposición fotográfica amateur con fines benéficos en el restaurante ONZE (plaza dos de mayo). La selección de fotos lleva por título la vida en movimiento, pues todas ellas son espontáneas callejeras, no tratadas digitalmente.</w:t>
        <w:br/>
        <w:t/>
        <w:br/>
        <w:t>La exposición estará hasta el 20 de febrero. El día de la inauguración habrá un aperitivo y una copa de cava por cortesía del ONZE.</w:t>
        <w:br/>
        <w:t/>
        <w:br/>
        <w:t>Todas las fotografías se pondrán a la venta con una tirada de 10 copias por foto. Los beneficios serán íntegramente destinados a UNICEF.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