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CEAC desarrolla el curso de Técnico Superior en Higiene Bucodental ante la demanda de higienistas.</w:t>
      </w:r>
    </w:p>
    <w:p>
      <w:pPr>
        <w:pStyle w:val="Ttulo2"/>
        <w:rPr>
          <w:color w:val="355269"/>
        </w:rPr>
      </w:pPr>
      <w:r>
        <w:rPr>
          <w:color w:val="355269"/>
        </w:rPr>
        <w:t>	Según el estudio sobre la salud bucodental hasta 2020 elaborado por la Organización Colegial de Dentistas de España, aumentará el número de higienistas.
	La formación permite adquirir una completa formación como higienista dental, una profesión de gran futuro, cada día más demandada, tanto en el ámbito de la asistencia sanitaria pública como en la privada.</w:t>
      </w:r>
    </w:p>
    <w:p>
      <w:pPr>
        <w:pStyle w:val="LOnormal"/>
        <w:rPr>
          <w:color w:val="355269"/>
        </w:rPr>
      </w:pPr>
      <w:r>
        <w:rPr>
          <w:color w:val="355269"/>
        </w:rPr>
      </w:r>
    </w:p>
    <w:p>
      <w:pPr>
        <w:pStyle w:val="LOnormal"/>
        <w:jc w:val="left"/>
        <w:rPr/>
      </w:pPr>
      <w:r>
        <w:rPr/>
        <w:t/>
        <w:br/>
        <w:t/>
        <w:br/>
        <w:t>Barcelona, 08 de enero de 2013.- La creación del curso en Higiene Bucodental surge de la necesidad de este tipo de profesionales según el estudio sobre la salud bucodental elaborado por la Organización Colegial de Dentistas de España.</w:t>
        <w:br/>
        <w:t/>
        <w:br/>
        <w:t>- Técnico Superior en Higiene Bucodental: http://www.ceac.es/cursos/higiene-bucodental/?cI12997M0001</w:t>
        <w:br/>
        <w:t/>
        <w:br/>
        <w:t>Entre los objetivos del curso se encuentra:</w:t>
        <w:br/>
        <w:t/>
        <w:br/>
        <w:t>Aprender a realizar una historia clínica bucodental completa y bien estructurada.</w:t>
        <w:br/>
        <w:t/>
        <w:br/>
        <w:t>Mantener la asepsia en el gabinete bucodental.</w:t>
        <w:br/>
        <w:t/>
        <w:br/>
        <w:t>Llevar a cabo tratamientos preventivos directamente sobre pacientes, como tartrectomías y tratamientos periodontales.</w:t>
        <w:br/>
        <w:t/>
        <w:br/>
        <w:t>Asistir al odontólogo en la instrumentación durante los procedimientos de operatoria dental y cirugía oral.</w:t>
        <w:br/>
        <w:t/>
        <w:br/>
        <w:t>Aprender a planificar, realizar y analizar diferentes estudios epidemiológicos de salud oral.</w:t>
        <w:br/>
        <w:t/>
        <w:br/>
        <w:t>Estar capacitado para ejercer tareas de educación sanitaria bucodental en la comunidad y a nivel individual que permitan mejorar los niveles de salud bucodental y prevenir la aparición de enfermedades.</w:t>
        <w:br/>
        <w:t/>
        <w:br/>
        <w:t>El Curso de CEAC de Higiene Bucodental, permite conocer las tecnologías más actuales en la aplicación de tratamientos bucodentales. Una vez el alumno acaba el curso, tendrá la posibilidad de hacer prácticas en clínicas dentales y de presentarse a las pruebas libres para conseguir el título de FP de Grado Superior en Higiene bucodental.</w:t>
        <w:br/>
        <w:t/>
        <w:br/>
        <w:t>Bernat Luna Rovira</w:t>
        <w:br/>
        <w:t/>
        <w:br/>
        <w:t>Marketing Ceac</w:t>
        <w:br/>
        <w:t/>
        <w:br/>
        <w:t>Tel. 93.492.66.24</w:t>
        <w:br/>
        <w:t/>
        <w:br/>
        <w:t>bluna@planteagostini.es</w:t>
        <w:br/>
        <w:t/>
        <w:br/>
        <w:t>http://www.ceac.es/?cI88001M0001</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