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Lumine Golf celebra el Torneo Sony Center Reus con carácter solidario</w:t></w:r></w:p><w:p><w:pPr><w:pStyle w:val="Ttulo2"/><w:rPr><w:color w:val="355269"/></w:rPr></w:pPr><w:r><w:rPr><w:color w:val="355269"/></w:rPr><w:t>El Club de Golf se vuelve a poner a la cabeza en cuanto a acciones innovadoras con esta nueva iniciativa a favor de AECC</w:t></w:r></w:p><w:p><w:pPr><w:pStyle w:val="LOnormal"/><w:rPr><w:color w:val="355269"/></w:rPr></w:pPr><w:r><w:rPr><w:color w:val="355269"/></w:rPr></w:r></w:p><w:p><w:pPr><w:pStyle w:val="LOnormal"/><w:jc w:val="left"/><w:rPr></w:rPr></w:pPr><w:r><w:rPr></w:rPr><w:t></w:t><w:br/><w:t></w:t><w:br/><w:t>El pasado sábado Lumine Golf acogió el I Torneo Sony Center Reus. Un torneo con carácter solidario, ya que se donó en el tee de salida la cantidad mínima de 5€ para poder optar a un premio especial de aproximación, innovando así en el estilo de acciones solidarias vinculadas a los torneos convencionales. Todo lo recaudado se destinó a favor de la AECC Catalunya Contra el Càncer.</w:t><w:br/><w:t></w:t><w:br/><w:t>El juego se inició a las 9:30 con salida a tiro y se desarrolló en un ambiente poco favorable debido a una meteorología adversa en la que los protagonistas fueron el frío y el viento. La competición congregó a 66 jugadores y tuvo lugar en el campo Lakes bajo la modalidad individual Stableford.</w:t><w:br/><w:t></w:t><w:br/><w:t>La clasificación del día en las distintas categorías fue la siguiente:</w:t><w:br/><w:t></w:t><w:br/><w:t>1ª Categoría</w:t><w:br/><w:t></w:t><w:br/><w:t>1ºFrancesc Pérez Mármol (38)</w:t><w:br/><w:t></w:t><w:br/><w:t>2º Antonio Loureiro (36)</w:t><w:br/><w:t></w:t><w:br/><w:t>3º Jose Sánchez (34)</w:t><w:br/><w:t></w:t><w:br/><w:t>2ª Categoría</w:t><w:br/><w:t></w:t><w:br/><w:t>1º Paul Verhoven (40)</w:t><w:br/><w:t></w:t><w:br/><w:t>2º Blas Moreno (36)</w:t><w:br/><w:t></w:t><w:br/><w:t>3º Jose Juan Dalmau (35)</w:t><w:br/><w:t></w:t><w:br/><w:t>Categoría Femenina</w:t><w:br/><w:t></w:t><w:br/><w:t>Montse Gómez (34)</w:t><w:br/><w:t></w:t><w:br/><w:t>Scratch</w:t><w:br/><w:t></w:t><w:br/><w:t>Julià Casas (30)</w:t><w:br/><w:t></w:t><w:br/><w:t>Premios Especiales</w:t><w:br/><w:t></w:t><w:br/><w:t>Aprox. H7:</w:t><w:br/><w:t></w:t><w:br/><w:t>Pedro López</w:t><w:br/><w:t></w:t><w:br/><w:t>Aprox. H 17:</w:t><w:br/><w:t></w:t><w:br/><w:t>Eduard Colom</w:t><w:br/><w:t></w:t><w:br/><w:t>Del mismo modo, tras el torneo se pudo disfrutar de un Show Room de productos más novedosos de Sony Center en la sala privada del restaurante Hoyo 19. Incluso se pudo probar destreza en las pantallas gigantes jugando al Tiger Woods PGA TOUR 2013.</w:t><w:br/><w:t></w:t><w:br/><w:t>Sobre LUMINE Golf Club www.lumine.com</w:t><w:br/><w:t></w:t><w:br/><w:t>Mediterranea Beach & Golf está considerado como uno de los mas cautivantes y dinámicos destinos de golf y ocio en continuo crecimiento.</w:t><w:br/><w:t></w:t><w:br/><w:t>El club de golf de Lumine está situado en la exclusiva comunidad de Mediterranea Beach & Golf, junto a Port Aventura, en la Costa Dorada. El resort acoge tres campos, dos de los cuales fueron diseñados por la leyenda del golf Greg Norman y el tercero por Green Project, merecedores del certificado Audubon International Gold Signature Sanctuary, galardón que reconoce a Lumine Golf Club como campo medioambientalmente sostenible y su gestión responsable del agua.</w:t><w:br/><w:t></w:t><w:br/><w:t>Las impresionantes instalaciones del Club de Golf de Lumine incluyen dos campos de 18 hoyos y un campo de 9 hoyos, dos casas club y una escuela de golf. Los campos de Lumine Golf han acogido al torneo pro-am de Sergio García en dos de los últimos tres años, una prueba más, de la rápida evolución y expansión del proyecto.</w:t><w:br/><w:t></w:t><w:br/><w:t>Mediterranea Beach & Golf pertenece al grupo Criteria Caixa Corp, uno de los establecimientos financieros más reconocidos en Europa. El complejo incluye tres campos de golf, un beach club, y dos restaurantes.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