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Semana.es: a la vanguardia en el consumo de los nuevos contenidos digitales.</w:t>
      </w:r>
    </w:p>
    <w:p>
      <w:pPr>
        <w:pStyle w:val="Ttulo2"/>
        <w:rPr>
          <w:color w:val="355269"/>
        </w:rPr>
      </w:pPr>
      <w:r>
        <w:rPr>
          <w:color w:val="355269"/>
        </w:rPr>
        <w:t>.-La nueva publicación online de Semana es un medio de comunicación plenamente funcional, orientado a un público joven y con un modelo de negocio propio.
.-El eje del medio son las noticias divididas en nueve bloques de información y sus mayores novedades: la hemeroteca de imágenes y el potente buscador que permite la posibilidad de seleccionar el contenido que se quiere consumir.
.-Desde su lanzamiento en septiembre Semana.es cuenta ya con datos sorprendentes en el sector de los medios online. 300.000 vi</w:t>
      </w:r>
    </w:p>
    <w:p>
      <w:pPr>
        <w:pStyle w:val="LOnormal"/>
        <w:rPr>
          <w:color w:val="355269"/>
        </w:rPr>
      </w:pPr>
      <w:r>
        <w:rPr>
          <w:color w:val="355269"/>
        </w:rPr>
      </w:r>
    </w:p>
    <w:p>
      <w:pPr>
        <w:pStyle w:val="LOnormal"/>
        <w:jc w:val="left"/>
        <w:rPr/>
      </w:pPr>
      <w:r>
        <w:rPr/>
        <w:t/>
        <w:br/>
        <w:t/>
        <w:br/>
        <w:t>Redbility, ha sido la compañía seleccionada por la revista Semana para la conceptualización y desarrollo de su nueva publicación online, Semana.es: un novedoso medio de comunicación plenamente funcional enfocado a un público joven y en el que se ha implementado, con el asesoramiento de Redbility (siempre enfocado a claros objetivos de negocio), un modelo propio, paralelo y añadido a la publicación offline.</w:t>
        <w:br/>
        <w:t/>
        <w:br/>
        <w:t>El eje del nuevo medio Semana.es, en el que destaca claramente la presencia de la imagen frente al contenido de texto, son las noticias; que están divididas por nueve bloques de información: actualidad, casas reales, estilo vip, moda, belleza, living, recetas, astro y blogs, algunas de ellas se desglosan a su vez en sub secciones.</w:t>
        <w:br/>
        <w:t/>
        <w:br/>
        <w:t>La gran hemeroteca de Semana.es al alcance de los lectores online.</w:t>
        <w:br/>
        <w:t/>
        <w:br/>
        <w:t>Este innovador medio online, gracias al banco de imágenes existente ya en Semana, ha conseguido incluir una de las mayores hemerotecas de fotos del mundo del corazón. De esta manera, se puede seguir en imagen la evolución de cualquier personaje o tema a lo largo de los años o la de su estilo de vestir o cualquier otra opción.</w:t>
        <w:br/>
        <w:t/>
        <w:br/>
        <w:t>El potente buscador con el que cuenta y que facilita el acceso a cualquier contenido, es otro de los elementos clave que hace de Semana.es un medio a la vanguardia del consumo de los nuevos contenidos digitales. Selecciona una categoría o varias, le pone etiquetas y permite elegir el tipo de información que se quiere consumir (noticias o galería fotográfica) así como acotar el espacio temporal en el que quieres realizar la búsqueda.</w:t>
        <w:br/>
        <w:t/>
        <w:br/>
        <w:t>Para Antonio Gutiérrez, socio-fundador de Redbility realizar el proyecto de Semana ha sido muy gratificante para nosotros porque basándonos en la trayectoria y reputación de una revista como ésta, líder en su sector, hemos podido crear conjuntamente un nuevo producto 100% online, innovador y muy enfocado a las necesidades de los consumidores de contenidos digitales</w:t>
        <w:br/>
        <w:t/>
        <w:br/>
        <w:t>El diseño: la herramienta para orientar el consumo de la información.</w:t>
        <w:br/>
        <w:t/>
        <w:br/>
        <w:t>El diseño de este proyecto se ha trabajado con el objetivo de que estuviera alineado con la imagen de la revista Semana, pero aportando nuevos recursos para adaptarla a un nuevo medio, y como consecuencia a un nuevo lector. Los elementos visuales como conductores de la navegación del usuario se presentan de forma que la visita se realiza de forma intuitiva y amena.</w:t>
        <w:br/>
        <w:t/>
        <w:br/>
        <w:t>El Proceso de investigación: la clave del éxito del proyecto.</w:t>
        <w:br/>
        <w:t/>
        <w:br/>
        <w:t>El proyecto de Semana.es viene avalado por una fase previa en la que la investigación ha sido clave fundamental: en primer lugar se analizaron las demandas de los usuarios así como su percepción frente al medio y sus necesidades en el consumo de la información. Además, se llevó a cabo un proceso de caracterización de la audiencia para definir el perfil y los hábitos en internet de los potenciales lectores de semana.es</w:t>
        <w:br/>
        <w:t/>
        <w:br/>
        <w:t>Redbility especializada en esta área desarrolló, durante el proceso, sesiones de co creación con dos workshops enfocados: el primero a usuarios en el que se establecieron los criterios de cómo querían el producto, y el segundo con un equipo de desarrollo (a través de una sesión creativa) para conceptualizar el sitio aportando, innovación externa por parte de los usuarios reales e interna por parte de Redbility.</w:t>
        <w:br/>
        <w:t/>
        <w:br/>
        <w:t>Los resultados avalan.</w:t>
        <w:br/>
        <w:t/>
        <w:br/>
        <w:t>Semana.es se lanzó el 16 de septiembre y actualmente ya cuenta con datos sorprendentes para el sector de los medios online: Más de 300.000 visitas hasta el momento. Si seguimos la evolución mes a mes se han obtenido los siguientes resultados: un incremento de visitas del 32% y un 43,44% de nuevas visitas. Además el número de páginas vistas se ha incrementado un 92%.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