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Cambios en la cúpula del Grupo biotecnológico español GENETRIX</w:t>
      </w:r>
    </w:p>
    <w:p>
      <w:pPr>
        <w:pStyle w:val="Ttulo2"/>
        <w:rPr>
          <w:color w:val="355269"/>
        </w:rPr>
      </w:pPr>
      <w:r>
        <w:rPr>
          <w:color w:val="355269"/>
        </w:rPr>
        <w:t>	La fusión entre la filial de Genetrix, X-Pol Biotech y la cotizada alemana SYGNIS PHARMA, AG ha impulsado nuevos nombramientos
	Pilar de la Huerta, actual Consejera Delegada de GENETRIX, será además la CEO de Sygnis Pharma AG, convirtiéndose en una de las figuras con mayor relevancia de la organización.
	Juan Carlos del Castillo, deja la Dirección General de X-Pol Biotech para asumir la Dirección General del Grupo Genetrix.</w:t>
      </w:r>
    </w:p>
    <w:p>
      <w:pPr>
        <w:pStyle w:val="LOnormal"/>
        <w:rPr>
          <w:color w:val="355269"/>
        </w:rPr>
      </w:pPr>
      <w:r>
        <w:rPr>
          <w:color w:val="355269"/>
        </w:rPr>
      </w:r>
    </w:p>
    <w:p>
      <w:pPr>
        <w:pStyle w:val="LOnormal"/>
        <w:jc w:val="left"/>
        <w:rPr/>
      </w:pPr>
      <w:r>
        <w:rPr/>
        <w:t/>
        <w:br/>
        <w:t/>
        <w:br/>
        <w:t>29 de octubre de 2012.- Como consecuencia de la fusión de la filial de GENETRIX, X-Pol Biotech, con la cotizada alemana SYGNIS PHARMA AG, el Consejo de Administración del Grupo GENETRIX ha aprobado algunos cambios estratégicos en su cúpula directiva.</w:t>
        <w:br/>
        <w:t/>
        <w:br/>
        <w:t>Así, la Consejera Delegada de GENETRIX, Pilar de la Huerta, compaginará sus funciones con las de CEO (Chief Executive Officer) de la nueva SYGNIS PHARMA, AG, convirtiéndose en una de las figuras con mayor relevancia del Grupo. Por su parte, el hasta ahora Director General de X-Pol Biotech, Juan Carlos del Castillo, pasa a ocupar la Dirección General del Grupo GENETRIX.</w:t>
        <w:br/>
        <w:t/>
        <w:br/>
        <w:t>Estos cambios contribuirán a asegurar el éxito de la fusión de su filial X-Pol Biotech, con la compañía cotizada alemana SYGNIS Pharma AG (Francfort: LIOK; ISIN DE000A1E9B74; Prime Standard) al tiempo que reforzarán la internacionalización y diversificación del grupo biotecnológico español.</w:t>
        <w:br/>
        <w:t/>
        <w:br/>
        <w:t>Perfil de Pilar de la Huerta</w:t>
        <w:br/>
        <w:t/>
        <w:br/>
        <w:t>Pilar de la Huerta, cuenta con más de quince años de experiencia en la industria biotecnología española. Desde el año 2006 desempeñó responsabilidades de asesora estratégica y de organización de varias compañías, entre ellas el grupo sanitario Viamed Salud, donde fue nombrada directora general de dos de sus compañías más innovadoras Araclon Biotech e Inversiones Tecnológicas Viamed. En etapas anteriores, su trayectoria profesional ha estado vinculada al grupo Zeltia, donde paso por diferentes puestos de responsabilidad comenzando como directora Financiera de Zeltia, directora de Desarrollo de Negocio y finalmente Directora General de Neuropharma (actual Noscira). Pilar es licenciada en Ciencias Económicas y Empresariales por la UCM y ha realizado los programas de Dirección General (PDG) y de Desarrollo Directivo (PDD) por el IESE en la Universidad de Navarra.</w:t>
        <w:br/>
        <w:t/>
        <w:br/>
        <w:t>Perfil de Juan Carlos del Castillo</w:t>
        <w:br/>
        <w:t/>
        <w:br/>
        <w:t>Del Castillo es Licenciado en Economía y Administración de empresas, habiéndose especializado en gestión de la innovación. Ha jugado un papel clave en la última década en el desarrollo de la biotecnología en España, tanto en instituciones públicas como en empresas privadas. Entre otros puestos de responsabilidad, ha sido Gerente del Centro Nacional de Biotecnología del Consejo Superior de Investigaciones Científicas, (CSIC) así como fundador y director general de varias empresas biotecnológicas. Asimismo, es profesor del MBA Ejecutivo de la Salud de la ESCP Europa y ha ganado varios premios de excelencia.//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