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Campaña prevención accidentes de trafico disfruta Con Cabeza</w:t>
      </w:r>
    </w:p>
    <w:p>
      <w:pPr>
        <w:pStyle w:val="Ttulo2"/>
        <w:rPr>
          <w:color w:val="355269"/>
        </w:rPr>
      </w:pPr>
      <w:r>
        <w:rPr>
          <w:color w:val="355269"/>
        </w:rPr>
        <w:t>Campaña disfruta Con Cabeza se realiza por tercer Año consecutivo en Motorland Alcañiz (España)</w:t>
      </w:r>
    </w:p>
    <w:p>
      <w:pPr>
        <w:pStyle w:val="LOnormal"/>
        <w:rPr>
          <w:color w:val="355269"/>
        </w:rPr>
      </w:pPr>
      <w:r>
        <w:rPr>
          <w:color w:val="355269"/>
        </w:rPr>
      </w:r>
    </w:p>
    <w:p>
      <w:pPr>
        <w:pStyle w:val="LOnormal"/>
        <w:jc w:val="left"/>
        <w:rPr/>
      </w:pPr>
      <w:r>
        <w:rPr/>
        <w:t/>
        <w:br/>
        <w:t/>
        <w:br/>
        <w:t>Los pasados días 27 al 30 de septiembre del 2012 se celebró en el circuito Motorland de Alcañiz (Teruel) el Gran Premio de Aragón (España) de Moto GP Motociclismo.</w:t>
        <w:br/>
        <w:t/>
        <w:br/>
        <w:t>En los cuatro días que duro el Gran Premio la asociación Aesleme participó en ponencias, entrenamientos libres, oficiales y carrera. La asistencia de público, aunque buena, 81.159 espectadores, fue inferior a la del año pasado debido al mal tiempo y quizás también a la crisis económica.</w:t>
        <w:br/>
        <w:t/>
        <w:br/>
        <w:t>Además, gracias al voluntariado del Instituto de Educación Secundaria Bajo Aragón de Alcañiz, el trabajo fue mucho más sencillo.</w:t>
        <w:br/>
        <w:t/>
        <w:br/>
        <w:t>Acuden aficionados de toda Europa, y así se conoce todas las localidades más próximas, con todo lo que conlleva para la zona, como mayor turismo, plazas hoteleras ocupadas, visitas culturales y sobre todo un gran ambiente de amistad y comportamiento ejemplar entre las personas que allí se citan.</w:t>
        <w:br/>
        <w:t/>
        <w:br/>
        <w:t>Como datos curiosos decir que Motorland se inauguró en el año 2009, que el aforo es de 130.000 espectadores, que la longitud del circuito es de cinco kilómetros y setenta y ocho metros y que existen diecisiete curvas de las cuales siete son a la derecha y diez a la izquierda, además el ancho de pista se sitúa entre quince metros.</w:t>
        <w:br/>
        <w:t/>
        <w:br/>
        <w:t>Aesleme puso en marcha la campaña. de prevención de accidentes de tráfico Disfruta con cabeza que dio a conocer a las personas que allí acudían a ver el Gran Premio de Aragón,en la que frases como la carretera no es un circuito, la volver es parte del viaje o en sólo un instante cambio su vida forman parte de la campaña. Los patrocinadores son el Ministerio del Interior, la Dirección General de Tráfico y la propia asociación.</w:t>
        <w:br/>
        <w:t/>
        <w:br/>
        <w:t>Por otra parte, se realizaron ponencia/charla en el IES Bajo Aragón con el equipo moto3 Speed Master y especialmente con el piloto Moto 3 Pedro Rodríguez, además se repartieron más de 25.000 impresos con mensajes de seguridad vial de la campaña Disfruta con cabeza y con la colaboración de los pilotos del Mundial en la zona del Pil Lane.</w:t>
        <w:br/>
        <w:t/>
        <w:br/>
        <w:t>Otro de los puntos de atracción estuvo en las pantallas de TV situadas a lo largo del circuito. Se emitían grabaciones con mensajes de prevención grabados con los pilotos españoles participantes en el mundial de motociclismo. Además participó junto con el expiloto español Ángel Nieto, Samanta Villar, periodista de Cuatro TV. Por otro lado, hubo testimonios de accidentados en moto con lesiones medulares que se interrelacionaron con los espectadores.</w:t>
        <w:br/>
        <w:t/>
        <w:br/>
        <w:t>Como no, la presidenta del Gobierno de Aragón, Luisa Fernanda Rudi, acompañada por los consejeros de Presidencia y Justicia, Roberto Bermúdez de Castro, y de Industria e Innovación, Arturo Aliaga, asistieron el domingo al Gran Premio Iveco de Aragón de MotoGP, que se celebro en Motorland. El delegado de AESLEME Francisco Ureta le hizo entrega de del material divulgativo de la campaña Disfruta con cabeza, que hace referencia ,que es muy necesario que en estos eventos vallan acompañados de campañas de prevención y concienciación</w:t>
        <w:br/>
        <w:t/>
        <w:br/>
        <w:t>El pódium de este año ha estado marcado por el dato que los españoles Luis Salom (Kalex KTM), Pol Espargaró (Kalex) y Dani Pedrosa (Honda), se exhibieron el domingo sobre el trazado de MotorLand del Gran Premio de Aragón, que fue más español que nunca, para adjudicarse los triunfos en sus respectivas categorías y añadir emoción a la recta final del campeonato, ya que todos ellos figuran como segundos clasificados en la general. La presidenta del Gobierno de Aragón, Luisa Fernanda Rudi entrego el trofeo al ganador de moto GP</w:t>
        <w:br/>
        <w:t/>
        <w:br/>
        <w:t>En otro orden de cosas, la siniestralidad de este Gran Premio de Motorland 2012 no ha habido víctimas mortales, sólo dos heridos graves y diez heridos leves. El número de víctimas mortales en accidentes de tráfico en el año 2011 ha sido de 1.479, de las cuales 284 viajaban en moto. Esto es casi un 16% del total de fallecidos. Con respecto al año 2010 estos datos suponen una reducción del 4%. Si lo comparamos desde el año 2000 ha disminuido un 9% el número de fallecidos en moto.</w:t>
        <w:br/>
        <w:t/>
        <w:br/>
        <w:t>Gracias a la colaboración de la gran cantidad de medios, tanto escritos, fotográficos como audiovisuales la campaña Disfruta con cabeza se ha dado a conocer. Además hubo entrega de DVD de pilotos a Telecinco y presentaron la campaña a dicha televisión.</w:t>
        <w:br/>
        <w:t/>
        <w:br/>
        <w:t>Uno de los puntos negros de este circuito es la falta de accesibilidad para personas con movilidad reducida y discapacitados ya que no existen acceso adaptado a todos las zonas del circuito, además del mal tiempo (lluvia y viento) los tres primeros días que hizo hasta destrozar la carpa de la asociación y de los equipos del campeonato.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50019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