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Madrid celebrará la primera edición de Torneo internacional de Natación LGTB  LAT41º.</w:t>
      </w:r>
    </w:p>
    <w:p>
      <w:pPr>
        <w:pStyle w:val="Ttulo2"/>
        <w:rPr>
          <w:color w:val="355269"/>
        </w:rPr>
      </w:pPr>
      <w:r>
        <w:rPr>
          <w:color w:val="355269"/>
        </w:rPr>
        <w:t>El Club Deportivo Halegatos Madrid y el Gruppo Pesce Roma, se han unido para la creación y celebración del que esperan se consolide como el torneo de natación LGTB de referencia del sur de Europa, que se celebrará alternativamente en sus respectivas sedes de Madrid y Roma, comenzando esta, la que será su primera edición, en la capital de España.</w:t>
      </w:r>
    </w:p>
    <w:p>
      <w:pPr>
        <w:pStyle w:val="LOnormal"/>
        <w:rPr>
          <w:color w:val="355269"/>
        </w:rPr>
      </w:pPr>
      <w:r>
        <w:rPr>
          <w:color w:val="355269"/>
        </w:rPr>
      </w:r>
    </w:p>
    <w:p>
      <w:pPr>
        <w:pStyle w:val="LOnormal"/>
        <w:jc w:val="left"/>
        <w:rPr/>
      </w:pPr>
      <w:r>
        <w:rPr/>
        <w:t/>
        <w:br/>
        <w:t/>
        <w:br/>
        <w:t>En esta ocasión reunirá a más de 200 nadadoras y nadadores de diferentes clubes nacionales e internacionales que competirán del 19 al 21 de octubre en el I Open Master Madrid LAT41º - 1ª Edición. El torneo tendrá lugar en la piscina olímpica del Centro de Natación M-86, sede de la Federación Madrileña de Natación, la cual ha colaborado activamente en la organización de este evento.</w:t>
        <w:br/>
        <w:t/>
        <w:br/>
        <w:t>Los participantes disfrutarán de una fiesta de bienvenida el viernes por la tarde, además de una gran fiesta celebración en una famosa discoteca de la capital el sábado por la noche. El torneo que finalizará el domingo día 21 de octubre, se despedirá con un enérgico brunch al más puro estilo mediterráneo.</w:t>
        <w:br/>
        <w:t/>
        <w:br/>
        <w:t>En esta celebración del deporte acuático LGTB mediterráneo participan todas y todos aquellos nadadores interesados, que deseen asistir a un torneo oficial con independencia de su orientación sexual, facilitando así la normalización e integración del colectivo LGTB en este ámbito deportivo y por ende en la sociedad en su conjunto.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28013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