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Preguntas frecuentes sobre el seguro de pesca deportiva</w:t>
      </w:r>
    </w:p>
    <w:p>
      <w:pPr>
        <w:pStyle w:val="Ttulo2"/>
        <w:rPr>
          <w:color w:val="355269"/>
        </w:rPr>
      </w:pPr>
      <w:r>
        <w:rPr>
          <w:color w:val="355269"/>
        </w:rPr>
        <w:t>Muchas personas se preguntan si es obligatorio tener un seguro de pesca. Este artículo pretender responder las preguntas más frecuentes del los pescadores.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Además de la licencia de pesca en algunas comunidades es necesario disponer de un seguro de responsabilidad civil para ejercer la actividad de la pesca deportiva.</w:t>
        <w:br/>
        <w:t/>
        <w:br/>
        <w:t>A menudo nos encontramos con personas que requieren más información sobre este tipo de seguros y que nos cuestionan acerca de su utilidad u obligatoriedad.</w:t>
        <w:br/>
        <w:t/>
        <w:br/>
        <w:t>Las preguntas más frecuentes que suelen plantear en relación al seguro de pesca son:</w:t>
        <w:br/>
        <w:t/>
        <w:br/>
        <w:t>1. ¿Es obligatorio disponer de seguro de pesca?</w:t>
        <w:br/>
        <w:t/>
        <w:br/>
        <w:t>Es obligatorio disponer de un seguro de responsabilidad civil de pesca en las comunidades autónomas de Cataluña, Andalucía y Murcia.</w:t>
        <w:br/>
        <w:t/>
        <w:br/>
        <w:t>Las comunidades autónomas son competentes para legislar sobre la materia.</w:t>
        <w:br/>
        <w:t/>
        <w:br/>
        <w:t>En el resto de comunidades no se indica nada sobre la obligación de poseer un seguro de responsabilidad civil para el ejercicio de la pesca.</w:t>
        <w:br/>
        <w:t/>
        <w:br/>
        <w:t>2. ¿Para que sirve este seguro?</w:t>
        <w:br/>
        <w:t/>
        <w:br/>
        <w:t>El seguro de responsabilidad civil cubre los daños causados a terceros involuntariamente en el ejercicio de la pesca deportiva con caña.</w:t>
        <w:br/>
        <w:t/>
        <w:br/>
        <w:t>Por ejemplo, cubriría los gastos médicos causados si se engancha el anzuelo en una persona o los gastos veterinarios si se daña a un perro mientras se practica la pesca deportiva.</w:t>
        <w:br/>
        <w:t/>
        <w:br/>
        <w:t>Además se suelen incluir otras garantías como coberturas de accidentes o gastos médicos para el propio asegurado.</w:t>
        <w:br/>
        <w:t/>
        <w:br/>
        <w:t>3. ¿Qué sucede si me traslado a una comunidad autónoma que requiere el seguro?</w:t>
        <w:br/>
        <w:t/>
        <w:br/>
        <w:t>Si usted dispone de licencia de una comunidad autónoma donde no es obligatorio el seguro de pesca y se traslada a alguna comunidad donde se requiera será necesario que lo contrate.</w:t>
        <w:br/>
        <w:t/>
        <w:br/>
        <w:t>En caso contrario, las autoridades competentes podrán sancionarle.</w:t>
        <w:br/>
        <w:t/>
        <w:br/>
        <w:t>Por tanto aunque no es obligatorio es muchas comunidades es recomendable su contratación ya que su cobertura se extiende a todo el territorio nacional.</w:t>
        <w:br/>
        <w:t/>
        <w:br/>
        <w:t>4. ¿Cuánto puede costarme este seguro?</w:t>
        <w:br/>
        <w:t/>
        <w:br/>
        <w:t>Los accidentes de pesca que se producen no son demasiado frecuentes. Esto influye en que el seguro de responsabilidad civil de pesca sea un seguro relativamente barato.</w:t>
        <w:br/>
        <w:t/>
        <w:br/>
        <w:t>Un seguro de pesca que cubra 150.000 euros de garantía de responsabilidad civil frente a terceros e incluya las coberturas de accidentes suele costar unos 10 € anuales.</w:t>
        <w:br/>
        <w:t/>
        <w:br/>
        <w:t>Es una cantidad bastante asequible que permite ejercer la pesca con cierta protección frente a cualquier imprevisto o despiste.</w:t>
        <w:br/>
        <w:t/>
        <w:br/>
        <w:t>5. ¿Dónde puedo contratar el seguro de caza?</w:t>
        <w:br/>
        <w:t/>
        <w:br/>
        <w:t>En cualquier compañía de seguros (Axa, Allianz, Mapfre, etc.) suelen tener productos específicos para este riesgo. Además, como ya hemos indicado suelen añadir coberturas adicionales como la garantía de accidentes o la cobertura de gastos médico-clínico-farmaceúticos.</w:t>
        <w:br/>
        <w:t/>
        <w:br/>
        <w:t>También existen portales en internet dedicados a la comercialización de seguros como Segurclick o Ciberseguros donde facilitan la contratación del seguro de caza.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48160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