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destaca la apuesta del Consell por la Formación Profesional Dual que combina la enseñanza teórica con prácticas remuneradas</w:t>
      </w:r>
    </w:p>
    <w:p>
      <w:pPr>
        <w:pStyle w:val="Ttulo2"/>
        <w:rPr>
          <w:color w:val="355269"/>
        </w:rPr>
      </w:pPr>
      <w:r>
        <w:rPr>
          <w:color w:val="355269"/>
        </w:rPr>
        <w:t>El President de la Generalitat, Alberto Fabra, ha destacado la apuesta del Consell por la Formación Profesional Dual que combina la enseñanza teórica con prácticas remuneradas.</w:t>
      </w:r>
    </w:p>
    <w:p>
      <w:pPr>
        <w:pStyle w:val="LOnormal"/>
        <w:rPr>
          <w:color w:val="355269"/>
        </w:rPr>
      </w:pPr>
      <w:r>
        <w:rPr>
          <w:color w:val="355269"/>
        </w:rPr>
      </w:r>
    </w:p>
    <w:p>
      <w:pPr>
        <w:pStyle w:val="LOnormal"/>
        <w:jc w:val="left"/>
        <w:rPr/>
      </w:pPr>
      <w:r>
        <w:rPr/>
        <w:t/>
        <w:br/>
        <w:t/>
        <w:br/>
        <w:t>Alberto Fabra ha realizado estas declaraciones durante el inicio del curso de FP en el Centro Integrado Público de Benicarló donde ha explicado que mediante este sistema la formación teórica se combina con un trabajo donde las empresas participan y los alumnos reciben formación practica a la vez que su primera experiencia remunerada.</w:t>
        <w:br/>
        <w:t/>
        <w:br/>
        <w:t>Durante su discuso, Alberto Fabra ha puesto como ejemplo el Centro Integrado de Benicarló, líder en la formación dual que tras los buenos resultados obtenidos el pasado año, ha conseguido que otros 12 institutos que imparten formación profesional, inicien el curso con un modelo experimental de FP dual.</w:t>
        <w:br/>
        <w:t/>
        <w:br/>
        <w:t>Hoy iniciamos la apertura de un cuso en un centro que es una referencia mundial, que abre las puertas a la Formación Dual y hace que tengamos que reorientar la formación hacia ese camino ineludible que es la formación para la creación de empleo, ha destacado el President.</w:t>
        <w:br/>
        <w:t/>
        <w:br/>
        <w:t>Asimismo, ha señalado que éste centro es uno de los 14 centros integrados con los que cuenta la Comunitat y ha destacado al respecto el compromiso del Consell por alcanzar la cifra de 20 centros al final de la legislatura. Además ha señalado que la Comunitat cuenta con casi 75.00 alumnos en FP y 1200 ciclos.</w:t>
        <w:br/>
        <w:t/>
        <w:br/>
        <w:t>Fabra ha remarcado que es necesario ver aquellos modelos que funcionan en otras partes del mundo para traerlos aquí y ponerlos a disposición de la sociedad al tiempo que a destacado que hay que ser realistas a la hora de exigir a toda la sociedad aquellos cambios necesarios para que produzcan las mejoras que necesitamos para poder salir de la situación actual.</w:t>
        <w:br/>
        <w:t/>
        <w:br/>
        <w:t>Por otro lado, el jefe del Consell ha señaldo que la Generalitat quiere ir más allá y dar las oportunidades y ayudas necesarias para que aquellas personas que ya han completado su formación puedan integrarse dentro de ese proceso de unión entre empresa y Generalitat.</w:t>
        <w:br/>
        <w:t/>
        <w:br/>
        <w:t>La administraciones debemos poner el máximo para dar una esperanza a los jóvenes porque es inaceptable que no tengan la oprotunidad de trabajar, ha señalado.</w:t>
        <w:br/>
        <w:t/>
        <w:br/>
        <w:t>Por ello, ha animado a las empresas a descubrir ese contacto entre jóvenes y empresas para obtener beneficios mutuos Seamos ambiciosos y hagamos que las empresas pierdan el miedo y entre todos generemos expectativas en los jóvenes para poder encontrar un puesto de trabajo, ha concluido.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