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Confaecib acomiada al bisbe amb una placa per agrair el suport a la família</w:t>
      </w:r>
    </w:p>
    <w:p>
      <w:pPr>
        <w:pStyle w:val="Ttulo2"/>
        <w:rPr>
          <w:color w:val="355269"/>
        </w:rPr>
      </w:pPr>
      <w:r>
        <w:rPr>
          <w:color w:val="355269"/>
        </w:rPr>
        <w:t>Confaecib, 15 de setembre.- La Confederació dAssociacions de Pares i Mares de lEscola Catòlica de les Illes Balears (Confaecib) ha agraït aquest matí al Bisbe de Mallorca, Don Jesús Murgui, la labor que ha realitzat durant aquests anys en defensa de lescola i de la família. En representació de la Confaecib hi han assistit el President Jaume Sales, la vicepresidenta Casty Lorenzo, el vocal Joan Gabriel Barceló, i el President de lAPA de Corpus Christi, Enrique Vázquez.</w:t>
      </w:r>
    </w:p>
    <w:p>
      <w:pPr>
        <w:pStyle w:val="LOnormal"/>
        <w:rPr>
          <w:color w:val="355269"/>
        </w:rPr>
      </w:pPr>
      <w:r>
        <w:rPr>
          <w:color w:val="355269"/>
        </w:rPr>
      </w:r>
    </w:p>
    <w:p>
      <w:pPr>
        <w:pStyle w:val="LOnormal"/>
        <w:jc w:val="left"/>
        <w:rPr/>
      </w:pPr>
      <w:r>
        <w:rPr/>
        <w:t/>
        <w:br/>
        <w:t/>
        <w:br/>
        <w:t>Confaecib, 15 de setembre.- La Confederació dAssociacions de Pares i Mares de lEscola Catòlica de les Illes Balears (Confaecib) ha agraït aquest matí al Bisbe de Mallorca, Don Jesús Murgui, la labor que ha realitzat durant aquests anys en defensa de lescola i de la família. En representació de la Confaecib hi han assistit el President Jaume Sales, la vicepresidenta Casty Lorenzo, el vocal Joan Gabriel Barceló, i el President de lAPA de Corpus Christi, Enrique Vázquez.</w:t>
        <w:br/>
        <w:t/>
        <w:br/>
        <w:t>El Bisbe ha agraït de tot cor la placa perquè en leducació i en la família està la clau del futur de Mallorca i em preocupa molt i ha demanat a les famílies que simpliquin en lajuda dels més necessitats.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07008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