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VOLKSWAGEN NAVARRA INICIA EL PROGRAMA DE FORMACIÓN PROFESIONAL DUAL </w:t>
      </w:r>
    </w:p>
    <w:p>
      <w:pPr>
        <w:pStyle w:val="Ttulo2"/>
        <w:rPr>
          <w:color w:val="355269"/>
        </w:rPr>
      </w:pPr>
      <w:r>
        <w:rPr>
          <w:color w:val="355269"/>
        </w:rPr>
        <w:t>Tras el acuerdo alcanzado con el Departamento de Educación del Gobierno de Navarra, Volkswagen Navarra ha iniciado el programa de formación profesional dual, un proyecto pionero en España.</w:t>
      </w:r>
    </w:p>
    <w:p>
      <w:pPr>
        <w:pStyle w:val="LOnormal"/>
        <w:rPr>
          <w:color w:val="355269"/>
        </w:rPr>
      </w:pPr>
      <w:r>
        <w:rPr>
          <w:color w:val="355269"/>
        </w:rPr>
      </w:r>
    </w:p>
    <w:p>
      <w:pPr>
        <w:pStyle w:val="LOnormal"/>
        <w:jc w:val="left"/>
        <w:rPr/>
      </w:pPr>
      <w:r>
        <w:rPr/>
        <w:t/>
        <w:br/>
        <w:t/>
        <w:br/>
        <w:t>Tras el acuerdo alcanzado con el Departamento de Educación del Gobierno de Navarra, Volkswagen Navarra ha iniciado el programa de formación profesional dual, un proyecto pionero en España. Por primera vez, los estudiantes con la titulación de formación profesional recién finalizada podrán cursan un plan de especialización académica avanzada que les permitirá mejorar su conocimiento del medio industrial, utilizando tecnologías de última generación aplicadas al mundo de la producción y del mantenimiento, y con el que obtendrán al finalizar el curso el título oficial de Postgrado en Formación Profesional, expedido por Volkswagen Navarra y el Gobierno de Navarra, y con homologación en España.</w:t>
        <w:br/>
        <w:t/>
        <w:br/>
        <w:t>También recibirán formación del idioma alemán, lo que les permitirá adquirir más preparación con la que competir en el mercado laboral. Finalizado este programa de especialización de más de 1.000 horas, los alumnos realizarán el examen oficial de la Cámara de Comercio Alemana a través del cual pueden obtener el título oficial de Formación Profesional en Alemania.</w:t>
        <w:br/>
        <w:t/>
        <w:br/>
        <w:t>El desarrollo de este programa estará a cargo de la Volkswagen Academy Navarra, que fue inaugurada el pasado mes de marzo y está trabajando en un extenso proyecto formativo con una oferta orientada a cubrir las necesidades profesionales de la plantilla de la fábrica y también de jóvenes provenientes de centros educativos externos.</w:t>
        <w:br/>
        <w:t/>
        <w:br/>
        <w:t>Las nuevas especialidades que se imparten en el programa son las de experto en mecatrónica industrial, experto en automatización industrial y experto en mantenimiento y rediseño de moldes. Los participantes estarán vinculados a Volkswagen Navarra mediante un contrato en prácticas, y desarrollarán la actividad formativa alternando las clases teóricas en la Volkswagen Academy y las prácticas en los diversos talleres que componen la empresa.</w:t>
        <w:br/>
        <w:t/>
        <w:br/>
        <w:t>El Consejero de Educación José Iribas mantuvo hoy un encuentro en la fábrica con el primer grupo de jóvenes de esta especialización educativa. Iribas, que estuvo acompañado durante su visita por el Director General de Volkswagen Navarra, Patrick Danau y el Director de Recursos Humanos, Carlos Escobar, señaló la importancia del proyecto para los jóvenes integrantes de la promoción, y depositó su confianza para este proyecto innovador y pionero en el ámbito educativo.</w:t>
        <w:br/>
        <w:t/>
        <w:br/>
        <w:t>Por su parte, Danau explicó que se trata de una interesante opción de futuro para estos jóvenes, que acuden muy ilusionados al proyecto, conocedores de que cuanta mas formación adquieran, mas posibilidades tendrán de incorporarse al mundo laboral.</w:t>
        <w:br/>
        <w:t/>
        <w:br/>
        <w:t>Volkswagen Navarra es una de las 94 plantas de producción del Grupo Volkswagen y la planta líder en la fabricación del Polo. Con más de 4.500 empleados, la fábrica de Landaben es, además de una de las plantas más productivas del Grupo VW, motor de la economía navarra. </w:t>
        <w:br/>
        <w:t/>
        <w:br/>
        <w:t>Diciembre 2011</w:t>
        <w:br/>
        <w:t/>
        <w:br/>
        <w:t>Artículo publicado en Volkswagen.es - Notas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Volkswagen.es - Notas de prensa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