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Volkswagen advierte a proveedores que podría bajar producción -Prensa</w:t>
      </w:r>
    </w:p>
    <w:p>
      <w:pPr>
        <w:pStyle w:val="Ttulo2"/>
        <w:rPr>
          <w:color w:val="355269"/>
        </w:rPr>
      </w:pPr>
      <w:r>
        <w:rPr>
          <w:color w:val="355269"/>
        </w:rPr>
        <w:t>Volkswagen, el mayor fabricante de automóviles de Europa por ventas, ha advertido a sus proveedores de que podría tener que reducir la producción en torno a un 10% este otoño, informó el fin de semana la revista especializada Automobilwoche sin revelar sus fuentes.</w:t>
      </w:r>
    </w:p>
    <w:p>
      <w:pPr>
        <w:pStyle w:val="LOnormal"/>
        <w:rPr>
          <w:color w:val="355269"/>
        </w:rPr>
      </w:pPr>
      <w:r>
        <w:rPr>
          <w:color w:val="355269"/>
        </w:rPr>
      </w:r>
    </w:p>
    <w:p>
      <w:pPr>
        <w:pStyle w:val="LOnormal"/>
        <w:jc w:val="left"/>
        <w:rPr/>
      </w:pPr>
      <w:r>
        <w:rPr/>
        <w:t/>
        <w:br/>
        <w:t/>
        <w:br/>
        <w:t>FRÁNCFORT (EFE Dow Jones)--El semanario indicó que Volkswagen aún confía en una recuperación económica en algunos países y no ha recortado oficialmente sus cifras previstas de producción en otoño e invierno. Sin embargo, algunos proveedores como Robert Bosch GmbH o Schaeffler, ya han reaccionado no realizando contrataciones o preparándose para turnos de trabajo más cortos, según la revista. En un comunicado remitido por correo electrónico el domingo, un portavoz de Volkswagen calificó la información de especulativa, pero admitió que los próximos meses serán decisivamente más difíciles y exigentes. Página web: http://www.automobilwoche.de -Escriba a Corresponsalía Fráncfort a djnews.frankfurt@dowjones.com</w:t>
        <w:br/>
        <w:t/>
        <w:br/>
        <w:t>Activos Relacionados:DE;VOW3DE;VOWX</w:t>
        <w:br/>
        <w:t/>
        <w:br/>
        <w:t>Artículo publicado en Renta 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Renta 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