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¿Habrá otra ola de calor antes de que finalice el verano?</w:t>
      </w:r>
    </w:p>
    <w:p>
      <w:pPr>
        <w:pStyle w:val="Ttulo2"/>
        <w:rPr>
          <w:color w:val="355269"/>
        </w:rPr>
      </w:pPr>
      <w:r>
        <w:rPr>
          <w:color w:val="355269"/>
        </w:rPr>
        <w:t>Madrid, 27 de agosto de 2012.- Con la intensidad, máximas y mínimas tan altas, de igual persistencia en cuanto a número de días y que afecte a tantas zonas como en las olas que hemos tenido que soportar durante el mes de agosto, las probabilidades son prácticamente nulas (sería algo insólito y, por tanto, absolutamente anómalo), pero eso no quiere decir que el calor no pueda seguir dando que hablar en algunas comarcas, sobre todo del centro y del sur de la Península.</w:t>
      </w:r>
    </w:p>
    <w:p>
      <w:pPr>
        <w:pStyle w:val="LOnormal"/>
        <w:rPr>
          <w:color w:val="355269"/>
        </w:rPr>
      </w:pPr>
      <w:r>
        <w:rPr>
          <w:color w:val="355269"/>
        </w:rPr>
      </w:r>
    </w:p>
    <w:p>
      <w:pPr>
        <w:pStyle w:val="LOnormal"/>
        <w:jc w:val="left"/>
        <w:rPr/>
      </w:pPr>
      <w:r>
        <w:rPr/>
        <w:t/>
        <w:br/>
        <w:t/>
        <w:br/>
        <w:t>En la semana que hoy comienza habrá alguna jornada en la que podrán superarse los 35ºC en Extremadura, el interior de Andalucía, Castilla La Mancha, Murcia y el sur de la Comunidad de Madrid.</w:t>
        <w:br/>
        <w:t/>
        <w:br/>
        <w:t>Y el hecho de que no pueda descartarse que sigan registrándose valores altos durante el mes de septiembre no es que porque tengamos modelos de predicción para todo el mes sino porque, ocasionalmente, con arreglo a los valores de archivo, se pone de manifiesto que hay precedentes. Ponemos estos ejemplos de máximas registradas en un septiembre, desde 1930, en el lugar en que se encuentra actualmente el observatorio correspondiente:</w:t>
        <w:br/>
        <w:t/>
        <w:br/>
        <w:t>La Coruña: 34,4ºC (1985)</w:t>
        <w:br/>
        <w:t/>
        <w:br/>
        <w:t>Orense: 39ºC (1930)</w:t>
        <w:br/>
        <w:t/>
        <w:br/>
        <w:t>Oviedo: 36,4ºC (1988)</w:t>
        <w:br/>
        <w:t/>
        <w:br/>
        <w:t>Bilbao: 41,7ºC (1988)</w:t>
        <w:br/>
        <w:t/>
        <w:br/>
        <w:t>Santander: 37,6ºC (1988)</w:t>
        <w:br/>
        <w:t/>
        <w:br/>
        <w:t>Logroño: 39ºC (1988)</w:t>
        <w:br/>
        <w:t/>
        <w:br/>
        <w:t>Pamplona: 38ºC (1988)</w:t>
        <w:br/>
        <w:t/>
        <w:br/>
        <w:t>Zaragoza: 39,2ºC (1964)</w:t>
        <w:br/>
        <w:t/>
        <w:br/>
        <w:t>Barcelona: 33ºC (1983)</w:t>
        <w:br/>
        <w:t/>
        <w:br/>
        <w:t>Valencia: 37,8ºC (2005)</w:t>
        <w:br/>
        <w:t/>
        <w:br/>
        <w:t>Murcia: 40,2ºC (2005)</w:t>
        <w:br/>
        <w:t/>
        <w:br/>
        <w:t>Palma de Mallorca: 38,2ºC (2004)</w:t>
        <w:br/>
        <w:t/>
        <w:br/>
        <w:t>Sevilla: 42,6ºC (1988)</w:t>
        <w:br/>
        <w:t/>
        <w:br/>
        <w:t>Granada: 40,2ºC (1988)</w:t>
        <w:br/>
        <w:t/>
        <w:br/>
        <w:t>Badajoz: 43º1C (1988)</w:t>
        <w:br/>
        <w:t/>
        <w:br/>
        <w:t>Toledo: 40,2ºC (1988)</w:t>
        <w:br/>
        <w:t/>
        <w:br/>
        <w:t>Madrid: 40,2ºC (1988)</w:t>
        <w:br/>
        <w:t/>
        <w:br/>
        <w:t>Valladolid: 38,2ºC (1988)</w:t>
        <w:br/>
        <w:t/>
        <w:br/>
        <w:t>Salamanca: 37,5ºC (1988)</w:t>
        <w:br/>
        <w:t/>
        <w:br/>
        <w:t>Las Palmas de G. C.: 39ºC (1987)</w:t>
        <w:br/>
        <w:t/>
        <w:br/>
        <w:t>Santa Cruz de Tenerife: 39,3ºC (2006)</w:t>
        <w:br/>
        <w:t/>
        <w:br/>
        <w:t>Sobre Eltiempo.es</w:t>
        <w:br/>
        <w:t/>
        <w:br/>
        <w:t>Lanzada en España en 2008, Eltiempo.es es la Web de información meteorológica líder en España, reconocida por sus innovadores servicios de predicción meteorológica y por ofrecer los datos más fiables existentes en la actualidad debido, entre otros factores, a que provienen de diferentes fuentes.</w:t>
        <w:br/>
        <w:t/>
        <w:br/>
        <w:t>Además, Eltiempo.es ofrece un servicio para consultar la página adaptada a través de dispositivos móviles, incluida una aplicación para iPhone (movil.eltiempo.es), iPad y Android.</w:t>
        <w:br/>
        <w:t/>
        <w:br/>
        <w:t>Para más información:</w:t>
        <w:br/>
        <w:t/>
        <w:br/>
        <w:t>ACTITUD DE COMUNICACIÓN</w:t>
        <w:br/>
        <w:t/>
        <w:br/>
        <w:t>María López de Lerma maria.lopezdelerma@actitud.es</w:t>
        <w:br/>
        <w:t/>
        <w:br/>
        <w:t>913022860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