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Hasta las 12 de la noche para conseguir un lote de Emmagabrielle</w:t>
      </w:r>
    </w:p>
    <w:p>
      <w:pPr>
        <w:pStyle w:val="Ttulo2"/>
        <w:rPr>
          <w:color w:val="355269"/>
        </w:rPr>
      </w:pPr>
      <w:r>
        <w:rPr>
          <w:color w:val="355269"/>
        </w:rPr>
        <w:t>Las redes sociales vuelven a ser protagonistas de uno de los sorteos con más impacto del verano. Dos conocidas marcas ligadas al mundo de la salud y la belleza colaboran en una promoción que permanece abierta hasta el final del día de hoy. Mañana el sorteo.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revista MODAyLOOK cerrará esta noche el concurso que puso en marcha el pasado julio con la marca de cosméticos Emmagabrielle.</w:t>
        <w:br/>
        <w:t/>
        <w:br/>
        <w:t>De tal manera, sólo quedan unas horas para poder optar a un lote de la prestigiosa marca que destaca por sus productos naturales y de alta gama. Durante todo el día MODAyLOOK tendrá a disposición de los visitantes de su portal la posibilidad de conseguir de modo gratuito este premio.</w:t>
        <w:br/>
        <w:t/>
        <w:br/>
        <w:t>Para ello sólo hay que registrarse en el portal del magazine y hacer me gusta en la fanpage de ambas marcas.</w:t>
        <w:br/>
        <w:t/>
        <w:br/>
        <w:t>Según los propias condiciones de este premio, el ganador debe anunciarse en las siguientes 72 horas laborales una vez realizado el sorteo.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03804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