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Continúa contra viento y marea la SETIC 2012</w:t></w:r></w:p><w:p><w:pPr><w:pStyle w:val="Ttulo2"/><w:rPr><w:color w:val="355269"/></w:rPr></w:pPr><w:r><w:rPr><w:color w:val="355269"/></w:rPr><w:t>Continua la programación teatral en la 14 edición de la SETIC (Semana de Teatro Intergeneracional en la Calle) en Villabalter, León, a pesar de la reducción de presupuesto.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programación de la SETIC 2012 sigue su curso contra viento y marea. Después de tener que suspender el primer día por que la lluvia no nos dío tregua - nuestro agradecimiento a Inquedanza (Ponferrada), por la ilusión que tuvieron hasta el último momento - ayer tuvimos un día espléndido para disfrutar de la doble programación. Por un lado los maragatos A Ras de suelo trajeron a las tropàs francesas a Villabalter para comprobar que los habitantes del pueblo seguían siendo fieles al régimen de Napoleón. Una propuesta nueva y divertida de la cual disfrutó muchísimo nuestro público.</w:t><w:br/><w:t></w:t><w:br/><w:t>A las 22h30 se representó sobre el Escenario Calle la Fuente la obra Mujer. Sobre un texto inteligente, Cuatro Teatro ha levantado un montaje estupendo. El trabajo actoral es de primera y eso permite una sintonía natural e inmediata con el público. La prueba de fuego para un drama en la SETIC es que el público se olvide del entorno; y ayer, las cinco chicas de Cuatro Teatro dirigidas por Roberto González Cañón, mantuvieron a todo el mundo con el trasero pegado a la silla a pesar de la temperatura glacial.</w:t><w:br/><w:t></w:t><w:br/><w:t>Hoy día 6 de agosto a las 22:30 Solito Trovador y Balterius 98 presentan Nocturno en París, el espectáculo teatral, poético y musical basado en los poemas de Carlos Huerta. http://elsolitotrovador.blogspot.com.es/</w:t><w:br/><w:t></w:t><w:br/><w:t>Trailer de Nocturno en París</w:t><w:br/><w:t></w:t><w:br/><w:t>http://www.youtube.com/watch?vEoM0Hdyxp9o&featureplayerembedded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24010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