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Ave Mundi de la compañía Inquedanza en la XIV SETIC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Inquedanza, inaugurará con su espectáculo Ave Mundi Luminar la XIV SETIC (semana de teatro intergeneracional de calle) que se celebra del 4 al 13 de Agosto en Villabalter.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de Inquedanza, inaugurará con su espectáculo Ave Mundi Luminar la XIV SETIC (semana de teatro intergeneracional de calle) que se celebra del 4 al 13 de Agosto en Villabalter. La actuación, será el Sábado 4 de agosto a las 22:30 horas.</w:t>
        <w:br/>
        <w:t/>
        <w:br/>
        <w:t>Ave mundi luminar es un espectáculo multidisciplinar creado para la compañía inquedanza por Juan Moredo, en el que predomina el aspecto visual y el uso de la luz. A lo largo de una hora que dura el espectáculo, Danza, música, imagen, interpretación, poesía se entremezclan o mejor dicho se fusionan para mostrar de forma sugerente toda una serie de imágenes, mensajes y personajes surgidos del imaginario personal del creador Juan Moredo.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león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