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Novedades en WashTec Trenes de Lavado  Junio de 2012</w:t>
      </w:r>
    </w:p>
    <w:p>
      <w:pPr>
        <w:pStyle w:val="Ttulo2"/>
        <w:rPr>
          <w:color w:val="355269"/>
        </w:rPr>
      </w:pPr>
      <w:r>
        <w:rPr>
          <w:color w:val="355269"/>
        </w:rPr>
        <w:t>WASHTEC lanza al mercado el producto más innovador: SoftCare² Pro
Touchless.</w:t>
      </w:r>
    </w:p>
    <w:p>
      <w:pPr>
        <w:pStyle w:val="LOnormal"/>
        <w:rPr>
          <w:color w:val="355269"/>
        </w:rPr>
      </w:pPr>
      <w:r>
        <w:rPr>
          <w:color w:val="355269"/>
        </w:rPr>
      </w:r>
    </w:p>
    <w:p>
      <w:pPr>
        <w:pStyle w:val="LOnormal"/>
        <w:jc w:val="left"/>
        <w:rPr/>
      </w:pPr>
      <w:r>
        <w:rPr/>
        <w:t/>
        <w:br/>
        <w:t/>
        <w:br/>
        <w:t>Una solución revolucionaria que nuevamente marca una tendencia para los que le siguen.</w:t>
        <w:br/>
        <w:t/>
        <w:br/>
        <w:t>Con el SoftCare² Pro Touchless se ofrece dos opciones revolucionarias al cliente más exigente: el Lavado con agua a alta presión sin contacto o el Sistema combinado de lavado con agua a alta presión y cepillos.</w:t>
        <w:br/>
        <w:t/>
        <w:br/>
        <w:t>¿Ventajas? Las tiene todas</w:t>
        <w:br/>
        <w:t/>
        <w:br/>
        <w:t>EL LAVADO SIN CONTACTO permite atraer un alto porcentaje de clientes que quieren lavar su vehículo con agua a presión sin ningún tipo de contacto con cepillos.</w:t>
        <w:br/>
        <w:t/>
        <w:br/>
        <w:t>El sistema de toberas TurboNozzles proporciona una limpieza de la máxima eficacia y el mejor resultado del mercado.</w:t>
        <w:br/>
        <w:t/>
        <w:br/>
        <w:t>Disponible como sistema combinado de alta presión y cepillos.</w:t>
        <w:br/>
        <w:t/>
        <w:br/>
        <w:t>Los cepillos que equipan SoftCare² Pro Touchless son de la línea SofTec garantizando una alta eficacia de lavado y el mejor cuidado de la carrocería.</w:t>
        <w:br/>
        <w:t/>
        <w:br/>
        <w:t>Como todos los equipos de la gama WASHTEC (Boxes de Lavado), el diseño y desarrollo del nuevo SoftCare² Pro Touchless ha tenido como objetivo, además de la eficacia y fiabilidad de funcionamiento, un mínimo mantenimiento.</w:t>
        <w:br/>
        <w:t/>
        <w:br/>
        <w:t>Como cualquier equipo WASHTEC dispone de máxima calidad en el diseño y componentes del equipo además de un cuidadísimo acabado final.</w:t>
        <w:br/>
        <w:t/>
        <w:br/>
        <w:t>Y además</w:t>
        <w:br/>
        <w:t/>
        <w:br/>
        <w:t>Anchura de lavado XL: La altura de lavado es de 2,20 m para el programa alta presión y 2,40 m para el lavado con cepillos SofTecs permitiendo lavar un altísimo porcentaje del parque de vehículos que circula por nuestras carreteras.</w:t>
        <w:br/>
        <w:t/>
        <w:br/>
        <w:t>Drive in Car Wash: Ya no es necesario que el cliente tenga que subir y bajar del coche, lo que permite que todo el proceso de lavado sea más rápido. Sus clientes se podrán quedar cómodamente sentados en el coche además de no correr el riesgo de sufrir resbalones o tropiezos en la instalación de lavado.</w:t>
        <w:br/>
        <w:t/>
        <w:br/>
        <w:t>Programa Premium con Pulido ShineTecs: Permite, no solo un aumento espectacular del brillo de la misma, sino un incremento muy importante en los ingresos por lavado.</w:t>
        <w:br/>
        <w:t/>
        <w:br/>
        <w:t>Ahora los clientes pueden elegir sin desplazarse entre la limpieza perfecta con un lavado sin contacto o bien un lavado de alta presión y acabado SofTecs.</w:t>
        <w:br/>
        <w:t/>
        <w:br/>
        <w:t>Todo sobre Softcare² Pro Combi Hp en el canal de Youtube de WashTec.</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28703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