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equipo ciclista OKI-ORBEA logra dos victorias en la Copa Catalana Internacional</w:t>
      </w:r>
    </w:p>
    <w:p>
      <w:pPr>
        <w:pStyle w:val="Ttulo2"/>
        <w:rPr>
          <w:color w:val="355269"/>
        </w:rPr>
      </w:pPr>
      <w:r>
        <w:rPr>
          <w:color w:val="355269"/>
        </w:rPr>
        <w:t>El pasado fin de semana, se celebró la cuarta prueba de la Copa Catalana Internacional 2012 en la localidad de Bonansa (Lleida) y, una vez más, se saldó con el éxito del equipo OKI-ORBEA.</w:t>
      </w:r>
    </w:p>
    <w:p>
      <w:pPr>
        <w:pStyle w:val="LOnormal"/>
        <w:rPr>
          <w:color w:val="355269"/>
        </w:rPr>
      </w:pPr>
      <w:r>
        <w:rPr>
          <w:color w:val="355269"/>
        </w:rPr>
      </w:r>
    </w:p>
    <w:p>
      <w:pPr>
        <w:pStyle w:val="LOnormal"/>
        <w:jc w:val="left"/>
        <w:rPr/>
      </w:pPr>
      <w:r>
        <w:rPr/>
        <w:t/>
        <w:br/>
        <w:t/>
        <w:br/>
        <w:t>El pasado fin de semana, se celebró la cuarta prueba de la Copa Catalana Internacional 2012 en la localidad de Bonansa (Lleida) y, una vez más, se saldó con el éxito del equipo OKI-ORBEA.</w:t>
        <w:br/>
        <w:t/>
        <w:br/>
        <w:t>Dos integrantes de dicho equipo, del que OKI es patrocinador oficial, obtuvieron un primer y un segundo puesto en sus respectivas categorías. Se trata de Javier Salamero y Alejandro Gómez, quienes lograron volver a subirse al pódium tras 33 kilómetros de recorrido. Por otro lado, el también integrante del equipo Carlos Portilla consiguió un merecido octavo puesto.</w:t>
        <w:br/>
        <w:t/>
        <w:br/>
        <w:t>Javier Salamero obtuvo una destacada victoria tras finalizar un espectacular recorrido pirenaico con exigentes ascensiones, bajadas técnicas y rapidísimos descensos. Se impuso como líder de la carrera cerrando así un magnífico fin de semana.</w:t>
        <w:br/>
        <w:t/>
        <w:br/>
        <w:t>Con el patrocinio del equipo ciclista OKI-ORBEA, OKI deja constancia de su compromiso con este deporte, que ensalza valores como el esfuerzo, la constancia y el trabajo en equipo. Éstos son principios que en la compañía, al igual que en el ciclismo, son aplicables al desarrollo de la actividad diaria y al desarrollo de proyectos empresariales. Por este motivo, OKI no duda en apoyar al equipo OKI-ORBEA que, con su esfuerzo y dedicación, da lo mejor de sí mismo en cada momento, obteniendo como resultado su lugar en el podio de los campeones.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