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nuevo distribuidor exclusivo de Minorchino</w:t>
      </w:r>
    </w:p>
    <w:p>
      <w:pPr>
        <w:pStyle w:val="Ttulo2"/>
        <w:rPr>
          <w:color w:val="355269"/>
        </w:rPr>
      </w:pPr>
      <w:r>
        <w:rPr>
          <w:color w:val="355269"/>
        </w:rPr>
        <w:t>Marina Estrella ha llegado a un acuerdo con Sasga Yachts para llevar en exclusiva la distribución de sus nuevas embarcaciones Minorchino en toda España.</w:t>
      </w:r>
    </w:p>
    <w:p>
      <w:pPr>
        <w:pStyle w:val="LOnormal"/>
        <w:rPr>
          <w:color w:val="355269"/>
        </w:rPr>
      </w:pPr>
      <w:r>
        <w:rPr>
          <w:color w:val="355269"/>
        </w:rPr>
      </w:r>
    </w:p>
    <w:p>
      <w:pPr>
        <w:pStyle w:val="LOnormal"/>
        <w:jc w:val="left"/>
        <w:rPr/>
      </w:pPr>
      <w:r>
        <w:rPr/>
        <w:t/>
        <w:br/>
        <w:t/>
        <w:br/>
        <w:t>Masnou, 9 julio 2012.- Marina Estrella, distribuidor y bróker náutico líder del sector en España, ha llegado a un acuerdo con Sasga Yachts, el astillero menorquín fabricante de los conocidos llaüt, para llevar en exclusiva la distribución de sus nuevas embarcaciones Minorchino en toda España.</w:t>
        <w:br/>
        <w:t/>
        <w:br/>
        <w:t>Minorchino es la tercera generación de los tradicionales y emblemáticos Menorquin, que se hicieron populares hace años por su carácter personal e individual, así como por su diseño, navegabilidad y habitabilidad, que actualizaban los tradicionales barcos que nacieron en las islas Baleares. En la década pasada tuvieron un notable éxito, llegando a fabricarse cerca de 100 unidades al año y distribuyéndose por toda Europa y Estados Unidos.</w:t>
        <w:br/>
        <w:t/>
        <w:br/>
        <w:t>Sasga Yachts, propiedad de la familia Sastre, ha invertido en un nuevo astillero en Mahón que cuenta con unas modernas instalaciones de producción, siendo actualmente el único que está en funcionamiento en las Islas Baleares, y ha reforzado al mismo tiempo su equipo de colaboradores.</w:t>
        <w:br/>
        <w:t/>
        <w:br/>
        <w:t>Manteniendo su inspiración en los tradicionales llaüts menorquines, Sasga Yachts, con el apoyo del estudio de diseño Barracuda Yacht de Iñigo Toledo, ha desarrollado un primer modelo, el Minorchino 42, al que seguirán pronto un 54 y en 2013 un 32. Todos los nuevos modelos incorporan los mejores avances tecnológicos y disponen de una mayor habitabilidad, gracias al completo rediseño de su popa respecto a la generación anterior de los Menorquin, además de un completo equipamiento.</w:t>
        <w:br/>
        <w:t/>
        <w:br/>
        <w:t>Marina Estrella, además de ser el distribuidor exclusivo de Sasga Yachts y sus Minorchino en toda España, gestionará la comunicación y el marketing del astillero español. Paco Rivas, CEO de Marina Estrella, comenta: Los Minorchino completan muy bien la gama de embarcaciones que comercializa Marina Estrella: Azimut, Cobalt, Hanse y Moody, ya que por su diseño, carácter y estilo tradicional no compiten con ninguno de los productos de nuestra cartera. Estamos encantados de poder representar y ayudar a un astillero español de reconocido éxito y prestigio, y convencidos de que el nuevo Minorchino tiene un nicho de mercado con clientes muy fieles y otros nuevos que se sorprenderán con los nuevos modelos.</w:t>
        <w:br/>
        <w:t/>
        <w:br/>
        <w:t>Jose Luis Sastre, CEO de Sasga Yachts, manifestó: En nuestro retorno a la actividad de construcción y venta de Minorchino, hemos querido confiar en los distribuidores más sólidos y reconocidos del mercado. Por ello estamos muy satisfechos del acuerdo al que hemos llegado con Marina Estrella, que estamos convencidos nos dará el soporte que necesitamos para recuperar los éxitos de nuestra última década.</w:t>
        <w:br/>
        <w:t/>
        <w:br/>
        <w:t>Salvador Sancho, el recién nombrado Director General Comercial de Marina Estrella, ha sido uno de los principales artífices de este acuerdo ya que tuvo una amplia y exitosa experiencia en Menorquin Yachts Shipyard en la que se incorporó como Director de Ventas en 2001. Durante esos años, duplicó sus ventas y consolidó a la empresa como la marca líder en este tipo de embarcación tradicional tan singular. Además, desarrolló la red de ventas en Europa y EE.UU. con el establecimiento de 10 distribuidores, multiplicando las ventas y logrando así el reconocimiento del sector.</w:t>
        <w:br/>
        <w:t/>
        <w:br/>
        <w:t>cp 9/2012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br/>
        <w:t/>
        <w:br/>
        <w:t>Acerca de Sasga Yachts</w:t>
        <w:br/>
        <w:t/>
        <w:br/>
        <w:t>La familia Sastre comenzó el proyecto de Sasga Yachts en 2010, al recuperar sus instalaciones, después de haber vendido Menorquin Yachts en 2006. El origen de la empresa se remonta a 1978, cuando Juan Sastre Bernat funda Astilleros Menorca y lanza al mercado, en 1985, el pionero de los tradicionales llaüt adaptados a la navegación de recreo. En 1997 la empresa se transforma en Menorquin Yachts, ampliando al poco tiempo sus instalaciones y gama de modelos, con esloras hasta los 18 metros, y una producción próxima a las 100 unidades al año. El renovado proyecto actual de Sasga Yachts contempla la producción de 3 modelos Minorchino; el 42, ya disponible, el 54, en fabricación, y el 32 que llegará en el 2013. El nuevo astillero espera alcanzar una fabricación de 50 unidades a pleno rendimiento en 2013.</w:t>
        <w:br/>
        <w:t/>
        <w:br/>
        <w:t>Más información: www.sasgayachts.com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