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Arabarri confía a Tecma Rentokil la erradicación de la plaga de termitas que afecta al núcleo urbano de Salinas</w:t>
      </w:r>
    </w:p>
    <w:p>
      <w:pPr>
        <w:pStyle w:val="Ttulo2"/>
        <w:rPr>
          <w:color w:val="355269"/>
        </w:rPr>
      </w:pPr>
      <w:r>
        <w:rPr>
          <w:color w:val="355269"/>
        </w:rPr>
        <w:t>El tratamiento de Tecma Rentokil consta de tres fases: Análisis, diagnóstico y propuestas, erradicación y revisión. Así pues, en un plazo de ejecución de 48 meses, el núcleo urbano de Salinas quedará libre de la plaga de termitas que está deteriorando la estructura del patrimonio cultural edificado de la localidad.</w:t>
      </w:r>
    </w:p>
    <w:p>
      <w:pPr>
        <w:pStyle w:val="LOnormal"/>
        <w:rPr>
          <w:color w:val="355269"/>
        </w:rPr>
      </w:pPr>
      <w:r>
        <w:rPr>
          <w:color w:val="355269"/>
        </w:rPr>
      </w:r>
    </w:p>
    <w:p>
      <w:pPr>
        <w:pStyle w:val="LOnormal"/>
        <w:jc w:val="left"/>
        <w:rPr/>
      </w:pPr>
      <w:r>
        <w:rPr/>
        <w:t/>
        <w:br/>
        <w:t/>
        <w:br/>
        <w:t>Madrid, Julio de 2012. La Sociedad Anónima de Gestión del Patrimonio Cultural Edificado de Álava, Arabarri, ha adjudicado a Tecma Rentokil los trabajos de detección y erradicación de la plaga de termitas que afecta al casco histórico de Salinas de Añana (Álava).</w:t>
        <w:br/>
        <w:t/>
        <w:br/>
        <w:t>El tratamiento de Tecma Rentokil consta de tres fases: Análisis, diagnóstico y propuestas, erradicación y revisión. Así pues, en un plazo de ejecución de 48 meses, el núcleo urbano de Salinas quedará libre de la plaga de termitas que está deteriorando la estructura del patrimonio cultural edificado de la localidad.</w:t>
        <w:br/>
        <w:t/>
        <w:br/>
        <w:t>Tras una primera fase en la que se diagnostican las condiciones ambientales en el entorno de la zona, su influencia en la presencia de termitas y la necesidad de emprender acciones correctoras, Tecma Rentokil pone en marcha una etapa de erradicación a través de la implantación de una red de estaciones de detección de las vías de ataque de las termitas. Una vez localizadas las termes se colocan en la red de estaciones cebos tóxicos de acción retardada que eliminan los insectos de las edificaciones afectadas.</w:t>
        <w:br/>
        <w:t/>
        <w:br/>
        <w:t>Al finalizar el tratamiento de erradicación de las termitas, Tecma Rentokil realiza revisiones periódicas de las estaciones para comprobar la desaparición total de la plaga. Esta última etapa es de vital importancia, ya que si las termitas vuelven a actuar se activa de inmediato el protocolo de erradicación.</w:t>
        <w:br/>
        <w:t/>
        <w:br/>
        <w:t>El problema de las termitas es que viven bajo tierra y devoran la madera desde el interior dificultando el descubrimiento del problema hasta que no se encuentra en estado avanzado.</w:t>
        <w:br/>
        <w:t/>
        <w:br/>
        <w:t>Para poner remedio a la acción destructiva de plagas, como las termitas, Tecma Rentokil ofrece en todos sus tratamientos los productos y soluciones más innovadores para el control y prevención de cualquier tipo de plaga con el fin de seguir mejorando sus excelentes resultados.</w:t>
        <w:br/>
        <w:t/>
        <w:br/>
        <w:t>Acerca de Rentokil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