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MOBOTIX con la escultura valenciana</w:t>
      </w:r>
    </w:p>
    <w:p>
      <w:pPr>
        <w:pStyle w:val="Ttulo2"/>
        <w:rPr>
          <w:color w:val="355269"/>
        </w:rPr>
      </w:pPr>
      <w:r>
        <w:rPr>
          <w:color w:val="355269"/>
        </w:rPr>
        <w:t>Dos cámaras del fabricante alemán videovigilan una exposición de arte de la Universidad Politécnica de Valencia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MOBOTIX, el mayor fabricante mundial de sistemas en red de videovigilancia de cámaras megapíxeles, ha sido elegido por su partner valenciano, DeVISIONnetwork, para videovigilar una exposición de arte.</w:t>
        <w:br/>
        <w:t/>
        <w:br/>
        <w:t>Se trata de una exposición de obras de piedra tallada que ha realizado el departamento de talla 1 de la facultad de Bellas Artes de la Universidad Politécnica de Valencia. La exposición se encuentra en el estudio de Arquitectura Folch-Jorda Arquitectos, situado en la calle Quart, número 136 de Valencia.</w:t>
        <w:br/>
        <w:t/>
        <w:br/>
        <w:t>El motivo de la instalación de cámaras MOBOTIX, es la necesidad de vigilar las obras de arte expuestas, ya que por minimizar costes se prescinde de vigilantes. Con las cámaras monitorizan y graban tanto las obras de arte como la entrada del recinto. Además, se utilizarán las imágenes recogidas en las cámaras para la realización de un vídeo timelaps de la exposición.</w:t>
        <w:br/>
        <w:t/>
        <w:br/>
        <w:t>Para cubrir todo el local, de unos 180 metros, se han utilizado sólo dos cámaras. Las cámaras seleccionadas han sido el modelo M12 con 2 lentes megapíxel y lente diurna y nocturna para la entrada; y una cámara MOBOTIX modelo Q24 megapíxel para registrar toda la sala de explosiones, en la cual se tiene visión y monitorización de todo.</w:t>
        <w:br/>
        <w:t/>
        <w:br/>
        <w:t>La utilización de cámaras MOBOTIX supone un gran ahorro ya que de otro tipo de cámaras para cubrir toda la zona hubiéramos necesitado de 6 a 8 cámaras. Explica Juan Daroqui, Director general de DeVISIONnetwork. Hemos ahorrado en número de cámaras, y en la instalación de cableado y de las mismas. Además es mucho más cómodo visualizar toda la imagen a través de una sola cámara que desde 8, esto es inviable con otros fabricantes.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28224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