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SilviaSennacheribbo celebra una exposición solidaria</w:t>
      </w:r>
    </w:p>
    <w:p>
      <w:pPr>
        <w:pStyle w:val="Ttulo2"/>
        <w:rPr>
          <w:color w:val="355269"/>
        </w:rPr>
      </w:pPr>
      <w:r>
        <w:rPr>
          <w:color w:val="355269"/>
        </w:rPr>
        <w:t>Hoy jueves 28 de junio la galería de arte SilviaSennacheribbo inaugura una exposición colectiva de fotografía y pintura con fines benéficos</w:t>
      </w:r>
    </w:p>
    <w:p>
      <w:pPr>
        <w:pStyle w:val="LOnormal"/>
        <w:rPr>
          <w:color w:val="355269"/>
        </w:rPr>
      </w:pPr>
      <w:r>
        <w:rPr>
          <w:color w:val="355269"/>
        </w:rPr>
      </w:r>
    </w:p>
    <w:p>
      <w:pPr>
        <w:pStyle w:val="LOnormal"/>
        <w:jc w:val="left"/>
        <w:rPr/>
      </w:pPr>
      <w:r>
        <w:rPr/>
        <w:t/>
        <w:br/>
        <w:t/>
        <w:br/>
        <w:t>Hoy 28 de junio, la galería de arte SilviaSennacheribbo inaugura la exposición Hola Verano, una muestra colectiva en la que participan artistas de diferentes modalidades: fotografía, y pintura con distintas técnicas. El 20% de lo que se recaude durante la exposición irá destinado a fines benéficos.</w:t>
        <w:br/>
        <w:t/>
        <w:br/>
        <w:t>Hola Verano se inaugurará con una fiesta-cóctel y en la que se realizará un descuento por inauguración. Alguno de los artistas estarán presentes con sus obras en SilviaSennacheribbo.</w:t>
        <w:br/>
        <w:t/>
        <w:br/>
        <w:t>Información de los artistas y sus obras:</w:t>
        <w:br/>
        <w:t/>
        <w:br/>
        <w:t>Elena Catasus- fotografía étnica de África</w:t>
        <w:br/>
        <w:t/>
        <w:br/>
        <w:t>Bonet-pintor  óleos sobre tela  temática Barcelona</w:t>
        <w:br/>
        <w:t/>
        <w:br/>
        <w:t>Joan Farré  pintor  técnica mixta sobre tela</w:t>
        <w:br/>
        <w:t/>
        <w:br/>
        <w:t>Mario Costas  técnica mixta sobre tabla</w:t>
        <w:br/>
        <w:t/>
        <w:br/>
        <w:t>Torres- pintor técnica mixta sobre tela</w:t>
        <w:br/>
        <w:t/>
        <w:br/>
        <w:t>Colomer Pagés  óleo sobre tela</w:t>
        <w:br/>
        <w:t/>
        <w:br/>
        <w:t>Daudier- óleo sobre tela</w:t>
        <w:br/>
        <w:t/>
        <w:br/>
        <w:t>María Correa- óleo sobre tabla</w:t>
        <w:br/>
        <w:t/>
        <w:br/>
        <w:t>Susana Negri  técnica mixta sobre tabla</w:t>
        <w:br/>
        <w:t/>
        <w:br/>
        <w:t>Fundación Josep Carreras contra la Leucemia</w:t>
        <w:br/>
        <w:t/>
        <w:br/>
        <w:t>Cada año enferman 5.000 personas de leucemia en España. Tras su recuperación, el tenor Josep Carreras creó la Fundación el 14 de julio de 1988 para devolver a la sociedad y a la ciencia todas las muestras de afecto recibidas durante su tratamiento. La Fundación concentra sus esfuerzos en 4 áreas básicas: el apoyo a la investigación científica, la búsqueda de donantes de médula ósea o sangre de cordón umbilical voluntarios para pacientes que necesitan un trasplante y no disponen de un donante compatible entre sus familiares (REDMO - Registro de Donantes de Médula Ósea), la provisión de infraestructuras a centros asistenciales o los servicios sociales como los pisos de acogida para pacientes y sus familiares. Todo este esfuerzo persigue un único objetivo: que la leucemia sea, algún día, una enfermedad curable en todos los casos. www.fcarreras.org</w:t>
        <w:br/>
        <w:t/>
        <w:br/>
        <w:t>Acerca de Sennacheribbo  www.sennacheribbo.es</w:t>
        <w:br/>
        <w:t/>
        <w:br/>
        <w:t>SilviaSennacheribbo es una galería de arte situada en la Calle Enric Granados de Barcelona. Con la impronta italiana de sus fundadores, SilviaSennacheribbo ofrece, además de un espacio para exposiciones temporales de diversos artistas, numerosos servicios dentro del ámbito de la enmarcación y la decoración. Así, entre su oferta se incluye restauración de cuadros de tela y papel, tasaciones de obra, impresiones sobre tela, piezas de esculturas y asesoría de arte.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