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Plagas en comunidades de vecinos, un peligro a eliminar</w:t>
      </w:r>
    </w:p>
    <w:p>
      <w:pPr>
        <w:pStyle w:val="Ttulo2"/>
        <w:rPr>
          <w:color w:val="355269"/>
        </w:rPr>
      </w:pPr>
      <w:r>
        <w:rPr>
          <w:color w:val="355269"/>
        </w:rPr>
        <w:t>Una construcción con fines colectivos, como la recolección de basuras, es un lugar en que las plagas son problemas habituales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Una construcción con fines colectivos que integra espacios comunes de esparcimiento, recreación y servicios, como la recolección de basuras, con viviendas individuales que son el hogar de múltiples tipos de personas es un lugar en que las plagas son problemas habituales y cuyo tratamiento y control es necesario acometer por el bien de todos sus habitantes.</w:t>
        <w:br/>
        <w:t/>
        <w:br/>
        <w:t>Zonas húmedas y oscuras como bodegas, parking, subterráneos y salas donde se sitúan bombas, ascensores y sistemas habituales en una comunidad generan las condiciones ideales para que se conviertan en el hogar de cucarachas, ratas, ratones y plagas varias, especialmente las que tienen un menor tráfico de personas y en las que pueden encontrar alimento como en los espacios dedicados al acopio de basuras.</w:t>
        <w:br/>
        <w:t/>
        <w:br/>
        <w:t>Es muy importante que las personas encargadas de la operación de la comunidad realicen de forma periódica revisiones que puedan detectar la presencia de plagas para eliminarlas adecuadamente.</w:t>
        <w:br/>
        <w:t/>
        <w:br/>
        <w:t>También es muy importante el control permanente de plagas, a través de procedimientos preventivos específicos a efectuar, de acuerdo al área a proteger y al tipo de plaga a evitar o erradicar, ya sea a través de la aplicación de productos químicos certificados, utilización de sebos y otras técnicas.</w:t>
        <w:br/>
        <w:t/>
        <w:br/>
        <w:t>El adecuado control de plagas es indispensable en cualquier tipo de comunidad, ya que asegura un ambiente limpio y sano, libre de insectos y animales transmisores de virus y bacterias que pueden suponer una amenaza a la salud pública y un peligro para el bienestar y salud de las personas.</w:t>
        <w:br/>
        <w:t/>
        <w:br/>
        <w:t>Finalmente, nunca olvide que cualquier trabajo de control de plagas debe ser realizado por personal experto, con productos certificados y garantía total del procedimiento</w:t>
        <w:br/>
        <w:t/>
        <w:br/>
        <w:t>American Pest Control, tratamientos, fumigación y control de plagas. Desde 1974 a su servicio, en toda España.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28918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