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Alineadent, un nuevo sistema español que revoluciona la ortodoncia invisible</w:t>
      </w:r>
    </w:p>
    <w:p>
      <w:pPr>
        <w:pStyle w:val="Ttulo2"/>
        <w:rPr>
          <w:color w:val="355269"/>
        </w:rPr>
      </w:pPr>
      <w:r>
        <w:rPr>
          <w:color w:val="355269"/>
        </w:rPr>
        <w:t>El sistema Alineadent cubre la demanda, cada vez mayor, de pacientes que desean corregir su dentadura de forma discreta y económica.</w:t>
      </w:r>
    </w:p>
    <w:p>
      <w:pPr>
        <w:pStyle w:val="LOnormal"/>
        <w:rPr>
          <w:color w:val="355269"/>
        </w:rPr>
      </w:pPr>
      <w:r>
        <w:rPr>
          <w:color w:val="355269"/>
        </w:rPr>
      </w:r>
    </w:p>
    <w:p>
      <w:pPr>
        <w:pStyle w:val="LOnormal"/>
        <w:jc w:val="left"/>
        <w:rPr/>
      </w:pPr>
      <w:r>
        <w:rPr/>
        <w:t/>
        <w:br/>
        <w:t/>
        <w:br/>
        <w:t>La alineación de la dentadura es una de las tendencias más demandadas en ortodoncia. Además de influir en la autoestima del paciente por su carácter estético, la alineación dental influye de forma directa en su salud. Ante la demanda creciente de adultos que desean corregir su sonrisa y la incorporación de nuevas tecnologías en ortodoncia, Alineadent presenta su nuevo sistema de ortodoncia invisible que mueve los dientes de una forma discreta gracias al uso de férulas invisibles.</w:t>
        <w:br/>
        <w:t/>
        <w:br/>
        <w:t>La técnica española Alineadent consiste en una serie de alineadores removibles fabricados en policarbonato, material invisible de alta calidad y muy resistente. Hechos a medida para cada paciente, estos alineadores mueven secuencialmente la posición original hacia una posición ideal de manera progresiva gracias a un nuevo sistema digital que permite una mayor precisión y control del movimiento.</w:t>
        <w:br/>
        <w:t/>
        <w:br/>
        <w:t>La duración del tratamiento Alineadent dependerá de cada paciente aunque el promedio suele ser de 12 a 30 semanas aproximadamente, tras las cuáles el paciente deberá llevar una férula de precisión final que servirá de retención. Además de corregir la maloclusión (forma en que los dientes encajan entre sí) ayuda a la articulación temporomandibular disminuyendo el malestar provocado por una mala alineación dental.</w:t>
        <w:br/>
        <w:t/>
        <w:br/>
        <w:t>A diferencia de otros sistemas de ortodoncia Alineadent otorga una mayor precisión en el movimiento de los dientes para conseguir un mejor resultado. Además, al ser extraíble permite una mayor comodidad para el paciente y posibilita una mejor higiene bucodental.</w:t>
        <w:br/>
        <w:t/>
        <w:br/>
        <w:t>Por otra parte, Alineadent se posiciona como la alternativa más económica en ortodoncia invisible ya que su sistema digital y procedencia española reducen los costes finales del tratamiento.</w:t>
        <w:br/>
        <w:t/>
        <w:br/>
        <w:t>Para más información: www.alineadent.com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29001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