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Rehabilitación al galope</w:t>
      </w:r>
    </w:p>
    <w:p>
      <w:pPr>
        <w:pStyle w:val="Ttulo2"/>
        <w:rPr>
          <w:color w:val="355269"/>
        </w:rPr>
      </w:pPr>
      <w:r>
        <w:rPr>
          <w:color w:val="355269"/>
        </w:rPr>
        <w:t> Un quirófano adaptado a grandes animales y una piscina climatizada en la que realizan sus ejercicios de rehabilitación, componen el escenario en el que los caballos se recuperan para volver a competir.
 Más de 250 caballos reciben cuidados cada año en el Hospital Clínico Veterinario de la UAX, donde se someten a distintos tratamientos quirúrgicos, de rehabilitación e incluso terapias regenerativas con células madre.</w:t>
      </w:r>
    </w:p>
    <w:p>
      <w:pPr>
        <w:pStyle w:val="LOnormal"/>
        <w:rPr>
          <w:color w:val="355269"/>
        </w:rPr>
      </w:pPr>
      <w:r>
        <w:rPr>
          <w:color w:val="355269"/>
        </w:rPr>
      </w:r>
    </w:p>
    <w:p>
      <w:pPr>
        <w:pStyle w:val="LOnormal"/>
        <w:jc w:val="left"/>
        <w:rPr/>
      </w:pPr>
      <w:r>
        <w:rPr/>
        <w:t/>
        <w:br/>
        <w:t/>
        <w:br/>
        <w:t>Madrid, 25 de junio de 2012. Un día a la semana el caballo Constantin acude al Hospital Clínico Veterinario de la Universidad Alfonso X el Sabio a realizar sus ejercicios de rehabilitación. Hace unos meses sufrió una lesión en su extremidad anterior izquierda, problema que le ha impedido llevar una vida normal pero que ya está superando gracias a los ejercicios que realiza con los profesionales del Hospital. Con el tratamiento que está siguiendo está reforzando notablemente su musculatura, aumentando progresivamente la intensidad, y esto le permitirá prepararse adecuadamente para competir dentro de un mes, explica Raquel Gómez, responsable del Área de Rehabilitación y Fisioterapia del Hospital Clínico Veterinario. La veterinaria ayuda al animal en los ejercicios de recuperación consistentes en nadar en una piscina climatizada gigante, especialmente adaptada a estos grandes animales, en un tiempo que equivale a una sesión de trabajo al trote en una pista para caballos.</w:t>
        <w:br/>
        <w:t/>
        <w:br/>
        <w:t>Cuando Constantin sale de la piscina es el turno de Carriem, un caballo que acude al Hospital a entrenar y prepararse para un concurso completo de equitación. Y después llega Mafalda, una yegua que necesita fortalecer su musculatura, para lo que se ejercita en la llamada Trendmill, una máquina caminadora que permite a los caballos rehabilitarse a una velocidad e inclinación controladas y realizar tests de esfuerzo, para comprobar cuánto tiempo resisten bajo unos parámetros determinados.</w:t>
        <w:br/>
        <w:t/>
        <w:br/>
        <w:t>Unos pacientes muy especiales</w:t>
        <w:br/>
        <w:t/>
        <w:br/>
        <w:t>Se trata de una mañana cualquiera en el Hospital Clínico Veterinario de la Universidad Alfonso X el Sabio. Isabel Rodríguez, responsable del Servicio de Medicina y Cirugía de grandes animales, detalla que a lo largo del año reciben a unos 250 caballos, que normalmente vienen porque han sufrido algún tipo de lesión musculoesquelética o alguna enfermedad del aparato digestivo. Éstas son las patologías más comunes, pero en el Hospital atienden otras muchas lesiones que sufren los caballos en sus entrenamientos o en competición, normalmente en los tendones o en las articulaciones: El primer paso es localizar la lesión con un examen y con técnicas de diagnóstico, en alguna de las cuales somos pioneros en España, como la resonancia magnética podológica, detalla la veterinaria. Tras la identificación, en función de cuál sea el problema, comenzamos un proceso de rehabilitación, cirugía o incluso terapias regenerativas con células madre.</w:t>
        <w:br/>
        <w:t/>
        <w:br/>
        <w:t>Salas de operaciones XXL</w:t>
        <w:br/>
        <w:t/>
        <w:br/>
        <w:t>El Hospital Clínico Veterinario cuenta con instalaciones adaptadas a pequeños y grandes animales, en las que reciben asistencia 5.000 mascotas cada año. Unas de las salas más particulares son los quirófanos de caballos, uno para traumatología y otro destinado a la cirugía de cólico, totalmente adaptados a estos grandes animales y en los que se practica cirugía de última generación. En estos quirófanos los caballos reciben la cirugía adecuada para su patología y tras la misma pueden quedarse hospitalizados en los distintos boxes de la unidad de cuidados intensivos. Además, reciben una asistencia y vigilancia intensivas durante las 24 horas del día en los boxes de ingresos, neonatología o en los adaptados a pacientes neurológicos.</w:t>
        <w:br/>
        <w:t/>
        <w:br/>
        <w:t>Para descargar las imágenes en alta calidad haz clic aquí</w:t>
        <w:br/>
        <w:t/>
        <w:br/>
        <w:t>La Universidad Alfonso X el Sabio (UAX) es la primera universidad privada aprobada por las Cortes Generales. Es la universidad de la empresa, una institución de prestigio que ofrece a sus estudiantes una educación y una formación práctica que les permite incorporarse con éxito al mercado laboral. La UAX mantiene una fuerte vinculación con el mundo de la empresa. 7.000 convenios de colaboración con organismos, fundaciones, despachos profesionales, centros sanitarios, centros de enseñanza y empresas permiten que los estudiantes de la UAX realicen prácticas reales, como antesala a su incorporación al mundo del trabajo.</w:t>
        <w:br/>
        <w:t/>
        <w:br/>
        <w:t>Más información: www.uax.es / Página en Facebook / Perfil Twitter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28320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