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Fundación Ex libris ha participado con obra propia y de destacados artistas</w:t>
      </w:r>
    </w:p>
    <w:p>
      <w:pPr>
        <w:pStyle w:val="Ttulo2"/>
        <w:rPr>
          <w:color w:val="355269"/>
        </w:rPr>
      </w:pPr>
      <w:r>
        <w:rPr>
          <w:color w:val="355269"/>
        </w:rPr>
        <w:t>La 1ª Feria del Libro de Artista de Madrid se clausuró ayer</w:t>
      </w:r>
    </w:p>
    <w:p>
      <w:pPr>
        <w:pStyle w:val="LOnormal"/>
        <w:rPr>
          <w:color w:val="355269"/>
        </w:rPr>
      </w:pPr>
      <w:r>
        <w:rPr>
          <w:color w:val="355269"/>
        </w:rPr>
      </w:r>
    </w:p>
    <w:p>
      <w:pPr>
        <w:pStyle w:val="LOnormal"/>
        <w:jc w:val="left"/>
        <w:rPr/>
      </w:pPr>
      <w:r>
        <w:rPr/>
        <w:t/>
        <w:br/>
        <w:t/>
        <w:br/>
        <w:t>25/06/12.- El pasado fin de semana la institución cultural expuso sus creaciones y la de artistas de prestigio como Mercedes Vallespín, Fernanda Staude y Jaume Rocamora, cuya obra fue explicada por Matilde Vallespín Gómez.</w:t>
        <w:br/>
        <w:t/>
        <w:br/>
        <w:t>Las obras de todos ellos se mostraron al público en las Escuelas Pías de San Fernando, donde desde el viernes se desarrolló la 1ª Feria del Libro de Artista de Madrid, MASQUELIBROS, que resultó un rotundo éxito de asistencia de visitantes que mostraron en todo momento su interés por el certamen.</w:t>
        <w:br/>
        <w:t/>
        <w:br/>
        <w:t>Ex libris agradece a la Asociación Sociocultural TRIPLICA EQUIPO, organizadora de la Feria, haber tenido la oportunidad de participar y expresa su apoyo para la organización de nuevas ediciones que contribuyan a la reinvención del libro en su faceta más artística y como obra de arte plena.</w:t>
        <w:br/>
        <w:t/>
        <w:br/>
        <w:t>http://www.librosdeartista.com/</w:t>
        <w:br/>
        <w:t/>
        <w:br/>
        <w:t>Fundación Ex libris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