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de 10.000 familias ya utilizan Petclic, la tienda para animales en un clic!</w:t>
      </w:r>
    </w:p>
    <w:p>
      <w:pPr>
        <w:pStyle w:val="Ttulo2"/>
        <w:rPr>
          <w:color w:val="355269"/>
        </w:rPr>
      </w:pPr>
      <w:r>
        <w:rPr>
          <w:color w:val="355269"/>
        </w:rPr>
        <w:t>A las pocas semanas de su Lanzamiento, Petclic.es ya ha captado la atención de miles de hogares que conviven con animales y se convierte en la tienda de referencia en el mundo de las mascotas.</w:t>
      </w:r>
    </w:p>
    <w:p>
      <w:pPr>
        <w:pStyle w:val="LOnormal"/>
        <w:rPr>
          <w:color w:val="355269"/>
        </w:rPr>
      </w:pPr>
      <w:r>
        <w:rPr>
          <w:color w:val="355269"/>
        </w:rPr>
      </w:r>
    </w:p>
    <w:p>
      <w:pPr>
        <w:pStyle w:val="LOnormal"/>
        <w:jc w:val="left"/>
        <w:rPr/>
      </w:pPr>
      <w:r>
        <w:rPr/>
        <w:t/>
        <w:br/>
        <w:t/>
        <w:br/>
        <w:t>La tienda de animales en un Clic, Petclic.es ya está en más de 10.000 hogares. Las familias que viven con animales han encontrado en Petclic un aliado para el ahorro, la comodidad y la seguridad en sus compras de productos para animales.</w:t>
        <w:br/>
        <w:t/>
        <w:br/>
        <w:t>Según los responsables del portal, el éxito se debe a que los usuarios han valorado muy positivamente algunos de los aspectos más fuertes de su propuesta: sabíamos que la tienda tendría muy buena acogida entre las personas que viven con animales, pero la verdad es que nos ha sorprendido muy positivamente el resultado de las primeras semanas  declaran los responsables de la empresa.</w:t>
        <w:br/>
        <w:t/>
        <w:br/>
        <w:t>Según los usuarios, los aspectos más valorados son:</w:t>
        <w:br/>
        <w:t/>
        <w:br/>
        <w:t>- El surtido más amplio del mercado para todas las especies animales y variedad de gamas de precio.</w:t>
        <w:br/>
        <w:t/>
        <w:br/>
        <w:t>- Ofertas y precios que pueden significar un ahorro de más de un 35% en la cesta de la compra de productos para animales.</w:t>
        <w:br/>
        <w:t/>
        <w:br/>
        <w:t>- El contacto humano y la posibilidad de recibir ayuda y formular cualquier consulta con los expertos de la tienda y sus expertos en especies.</w:t>
        <w:br/>
        <w:t/>
        <w:br/>
        <w:t>También está teniendo muy buena acogida en el sector de las entidades y en el propio colectivo de usuarios en general el Plan de Responsabilidad Animal Corporativa, por el que Petclic.es destina una parte de todos sus ingresos a dar soporte a las entidades ayudan a animales desfavorecidos y que sus clientes escogen.</w:t>
        <w:br/>
        <w:t/>
        <w:br/>
        <w:t>Según el responsable comercial de Petclic.es las numerosas acciones realizadas en el lanzamiento del portal, como por ejemplo, la de regalar 200€ en cupones de compra a todos los usuarios que se registran, han tenido muy buena acogida y permiten un importante ahorro en los primeros pedidos de cada usuario.</w:t>
        <w:br/>
        <w:t/>
        <w:br/>
        <w:t>creemos también que el éxito es que los nuestros clientes han tenido una muy buena experiencia de compra y de relación con el portal lo que les lleva a repetir sus compras pasadas unas semanas y recomendar nuestra tienda a sus amigos o vecinos declaran fuentes de la empresa.</w:t>
        <w:br/>
        <w:t/>
        <w:br/>
        <w:t>Petclic.es es un proyecto nacido de la mano de Punda Line SL una empresa de capital 100% local y que tiene como objetivo convertirse en la tienda de referencia en España para todos aquellos hogares que conviven con animales.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08520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