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ADP Dealer Services España presenta BI, su herramienta de Business Intelligence para el DMS Autoline</w:t>
      </w:r>
    </w:p>
    <w:p>
      <w:pPr>
        <w:pStyle w:val="Ttulo2"/>
        <w:rPr>
          <w:color w:val="355269"/>
        </w:rPr>
      </w:pPr>
      <w:r>
        <w:rPr>
          <w:color w:val="355269"/>
        </w:rPr>
        <w:t>Esta nueva solución se ha diseñado para ayudar a que los concesionarios y talleres obtengan la información que necesitan en el momento adecuado y tomen decisiones estratégicas de forma sencilla</w:t>
      </w:r>
    </w:p>
    <w:p>
      <w:pPr>
        <w:pStyle w:val="LOnormal"/>
        <w:rPr>
          <w:color w:val="355269"/>
        </w:rPr>
      </w:pPr>
      <w:r>
        <w:rPr>
          <w:color w:val="355269"/>
        </w:rPr>
      </w:r>
    </w:p>
    <w:p>
      <w:pPr>
        <w:pStyle w:val="LOnormal"/>
        <w:jc w:val="left"/>
        <w:rPr/>
      </w:pPr>
      <w:r>
        <w:rPr/>
        <w:t/>
        <w:br/>
        <w:t/>
        <w:br/>
        <w:t>MADRID, 22 de Junio de 2012 ADP ha desarrollado una solución de inteligencia de negocio para el sistema de gestión de concesionarios Autoline, con el fin de que las concesiones puedan adoptar decisiones estratégicas con más rapidez y fundamento e identificar de nuevas oportunidades de negocio, contribuyendo así al desarrollo empresarial de las compañías del sector de la distribución automóvil.</w:t>
        <w:br/>
        <w:t/>
        <w:br/>
        <w:t>Según la Cumbre de Business Intelligence de Gartner celebrada en 2009 en La Haya, la previsión para 2012 indicaba que más del 35% de las 5.000 empresas más importantes del mundo iban a fallar regularmente a la hora de tomar decisiones de impacto sobre la evolución de sus negocios y de los mercados. Por ello, se ha constatado en la Cumbre de Business Intelligence de Gartner de este año que la inversión en sistemas de inteligencia de negocio es una prioridad (encuesta realizada a 2.335 CIOs).</w:t>
        <w:br/>
        <w:t/>
        <w:br/>
        <w:t>Esta nueva solución de inteligencia de negocio, diseñada para concesionarios y talleres, permite analizar las tendencias con los datos residentes en el DMS (sistema de gestión de concesionarios) y mostrarlas en formato gráfico, facilitando su comprensión. Además, BI se ha desarrollado con la intención de favorecer la evolución de los negocios de la distribución, ya que facilita la comparación de los resultados de la actividad en tiempo real y por área, así como con los del año anterior o con los KPIs de la industria. Del mismo modo, puesto que es un sistema de inteligencia de negocio para la distribución automóvil, los dolores de cabeza de la configuración y la consultoría de un sistema de estas características se minimizan, puesto que BI de ADP ya refleja el modelo de negocio de los concesionarios y talleres.</w:t>
        <w:br/>
        <w:t/>
        <w:br/>
        <w:t>Autoline es el sistema de gestión de concesionarios con más presencia en el mundo. Después de 30 años de trayectoria, Autoline está instalado en más de 20.000 concesionarios o talleres de más de 50 países y cuenta con la homologación/recomendación de la mayoría de los fabricantes. En España, más de 5.600 usuarios de 500 concesionarios utilizan Autoline.</w:t>
        <w:br/>
        <w:t/>
        <w:br/>
        <w:t>Sobre ADP</w:t>
        <w:br/>
        <w:t/>
        <w:br/>
        <w:t>ADP Dealer Services España, S.L. forma parte de Automatic Data Processing, Inc., que, con 9 mil millones de dólares de ingresos y 585.000 clientes, es una de las empresas de soluciones informáticas más importantes del mundo. ADP tiene la calificación AAA de calidad crediticia y cotiza en el NASDAQ.</w:t>
        <w:br/>
        <w:t/>
        <w:br/>
        <w:t>Con más de 55 años de experiencia, ADP ofrece a empresas y organizaciones de todo tipo un amplio abanico de soluciones para la gestión de recursos humanos, nóminas, administración y soluciones informáticas de gestión para el mercado de la distribución del automóvil.</w:t>
        <w:br/>
        <w:t/>
        <w:br/>
        <w:t>ADP Dealer Services España lleva más de 20 años ofreciendo soluciones informáticas a concesionarios y talleres del sector de la automoción, con un parque de más de 1.900 clientes de todas las marcas.</w:t>
        <w:br/>
        <w:t/>
        <w:br/>
        <w:t>Si desea saber más de ADP Dealer Services España, S.L., visite la web www.adpdsi.es.</w:t>
        <w:br/>
        <w:t/>
        <w:br/>
        <w:t>Irene Castelanotti</w:t>
        <w:br/>
        <w:t/>
        <w:br/>
        <w:t>Directora de Marketing</w:t>
        <w:br/>
        <w:t/>
        <w:br/>
        <w:t>ADP Dealer Services España</w:t>
        <w:br/>
        <w:t/>
        <w:br/>
        <w:t>irene.castelanotti@adp.com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28760/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