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Iternova donará 4000 euros a Ponle Freno y Día que colaboran con las víctimas de accidentes de tráfico</w:t>
      </w:r>
    </w:p>
    <w:p>
      <w:pPr>
        <w:pStyle w:val="Ttulo2"/>
        <w:rPr>
          <w:color w:val="355269"/>
        </w:rPr>
      </w:pPr>
      <w:r>
        <w:rPr>
          <w:color w:val="355269"/>
        </w:rPr>
        <w:t>La empresa turolense Iternova, especializada en el desarrollo de soluciones tecnológicas para facilitar la gestión y explotación de todo tipo de infraestructuras, destinará 4.000 euros a estas dos asociaciones que colaboran activamente con las víctimas de accidentes de tráfico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empresa española Iternova ha sido la ganadora del VIII Premio Nacional ACEX a la Seguridad en Conservación, fallado en Madrid el pasado 12 de junio por su Sistema de Gestión Web de Carreteras, en la actualidad el más avanzado y utilizado en el mercado.</w:t>
        <w:br/>
        <w:t/>
        <w:br/>
        <w:t>En esta edición, Iternova ha recibido este reconocimiento por la eficacia de su Sistema de Gestión Web de Carreteras para el servicio integral de todas las actividades relativas a la conservación y explotación de las carreteras, la innovación del proyecto, y su importante proyección y uso tanto a nivel nacional como internacional. Además, recientemente el sistema ha sido seleccionado para su implantación como herramienta para la gestión de la extensa red de carreteras de México.</w:t>
        <w:br/>
        <w:t/>
        <w:br/>
        <w:t>Junto con el importante reconocimiento que supone el premio, se ha hecho entrega a la empresa Iternova de un cheque por valor de 4.000 euros, que la empresa ha decidido donar íntegramente a dos asociaciones que colaboran activamente con las víctimas de accidentes de tráfico, Ponle Freno y Día-Víctimas de Accidentes.</w:t>
        <w:br/>
        <w:t/>
        <w:br/>
        <w:t>Estamos muy orgullos de haber recibido este premio y reconocimiento organizado por la Asociación nacional de Empresas de Conservación y Explotación de Infraestructuras (ACEX), lo que nos anima a seguir apostando por la innovación y la mejora de nuestros proyectos. Además, gracias a este premio tenemos la oportunidad de aportar una pequeña ayuda a dos importantes asociaciones que trabajan activamente con las víctimas de accidentes de tráfico, señala César Hinojosa, director general de Iternova.</w:t>
        <w:br/>
        <w:t/>
        <w:br/>
        <w:t>Este reconocimiento, busca reconocer el proyecto o sistema que de una forma más eficaz contribuye a mejorar la seguridad en las carreteras, desde el punto de vista tanto de los usuarios como de los operarios de las mismas. Este premio, se suma a los ya recibidos este año por la empresa, entre ellos el Premio Sociedad de la Información Aragón 2012 o el Premio Empresa Innovadora Teruel 2012, y refrenda la más que positiva acogida que está teniendo su sistema de carreteras en el mercado nacional e internacional.</w:t>
        <w:br/>
        <w:t/>
        <w:br/>
        <w:t>Acerca de Iternova: http://www.iternova.net/</w:t>
        <w:br/>
        <w:t/>
        <w:br/>
        <w:t>Iternova es una empresa informática especializada en el desarrollo de soluciones tecnológicas para facilitar la gestión y explotación de carreteras e infraestructuras, destacando entre sus desarrollos y servicios, el Sistema de Gestión Web de Carreteras (SGWC), convertido ya en un referente en el sector, y la plataforma temática de información sobre tecnología para carreteras Tecnocarreteras.es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