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DIA CUALQUIERA EN TUZSA</w:t>
      </w:r>
    </w:p>
    <w:p>
      <w:pPr>
        <w:pStyle w:val="Ttulo2"/>
        <w:rPr>
          <w:color w:val="355269"/>
        </w:rPr>
      </w:pPr>
      <w:r>
        <w:rPr>
          <w:color w:val="355269"/>
        </w:rPr>
        <w:t>Datos del trasporte urbano de Zaragoza y como el ayuntamiento recorta pero no de los beneficios de la empresa cocesionaria si no de la calidad del servicio.</w:t>
      </w:r>
    </w:p>
    <w:p>
      <w:pPr>
        <w:pStyle w:val="LOnormal"/>
        <w:rPr>
          <w:color w:val="355269"/>
        </w:rPr>
      </w:pPr>
      <w:r>
        <w:rPr>
          <w:color w:val="355269"/>
        </w:rPr>
      </w:r>
    </w:p>
    <w:p>
      <w:pPr>
        <w:pStyle w:val="LOnormal"/>
        <w:jc w:val="left"/>
        <w:rPr/>
      </w:pPr>
      <w:r>
        <w:rPr/>
        <w:t/>
        <w:br/>
        <w:t/>
        <w:br/>
        <w:t>UN DIA CUALQUIERA EN TUZSA</w:t>
        <w:br/>
        <w:t/>
        <w:br/>
        <w:t>Un día cualquiera en TUZSA revisando los datos de los autobuses nos encontramos que 117 buses de 310 circularon fuera de hora parte de su servicio, también 72 buses dieron avisos de avería a taller y 71 coches fueron de vacío para ponerse en hora además de alguna línea que perdió 2 vueltas, con el consiguiente perjuicio para los usuarios del bus, estos datos nos dan la calidad de transporte urbano que tenemos en Zaragoza.</w:t>
        <w:br/>
        <w:t/>
        <w:br/>
        <w:t>Estos datos reflejan que varias líneas no cumplen horarios y que estos deberían ser revisados, las líneas que peor mantienen la frecuencia son 34, 35, 42, Ci1, Ci2. Con el mayor número de coches tarde y de vacíos. También nos llama la atención la gran cantidad de averías por día.</w:t>
        <w:br/>
        <w:t/>
        <w:br/>
        <w:t>El ayuntamiento nos comunica que va aplicar un recorte de 5 millones de euros a la contrata, pero este recorte no debería hacerse recortando autobuses si no recortando kilómetros que es el verdadero motivo de que la factura de TUZSA al ayuntamiento cada día sea más elevada. La forma de hacer esto es que los autobuses cada día aumentan más la velocidad comercial, que cada día cada bus da más vueltas y más rápidas en consecuencia haga más kilómetros y tanto el bus como el conductor sean más rentables para la empresa dando servicio o no, cuando los coches van de vacío no prestan servicio al ciudadano y esta es la fórmula empleada por TUZSA para poder mantener unos horarios imposibles.</w:t>
        <w:br/>
        <w:t/>
        <w:br/>
        <w:t>Este ayuntamiento debería revisar la calidad del servicio prestado y si quiere recortar hacerlo en kilómetros y no en calidad en otras palabras en buses, estos ya están pagados o los tienen que seguir pagando circulen o no, por lo tanto el recorte más efectivo y de más ahorro seria el recorte de kilómetros para dar calidad de servicio a los ciudadanos, además teniendo en cuenta los beneficios de esta empresa que fueron de 8 millones en 2008, 9 millones en 2009 y 12,7 millones en 2010 todos ellos netos. El ayuntamiento le paga a TUZSA, a razón de los kilómetros que hace, además le paga los buses poco a poco, y encima de todo esto un 15% de beneficios por encima de todos los gastos ¿Por qué si hay que reducir gastos lo hacemos reduciendo buses y no kilómetros(beneficios de TUZSA)? Los recortes propuestos por este ayuntamiento hasta el momento recortando buses salen más caros en poco tiempo, este debería pensar en el mantenimiento del empleo y en la calidad de servicio y dejar de pensar en la cuenta de resultados de una empresa que solo le interesa hacer kilómetros para ganar el máximo dinero posible.</w:t>
        <w:br/>
        <w:t/>
        <w:br/>
        <w:t>Los horarios hechos por el Consorcio han funcionado bastante bien hasta que TUZSA ha metido la tijera y los buses han dado más vueltas para cumplir su jornada y así poder tener más beneficios, este ayuntamiento debería marcar una velocidad comercial máxima a esta empresa para garantizar una calidad de servicio.</w:t>
        <w:br/>
        <w:t/>
        <w:br/>
        <w:t>Estos datos en el mes de julio y agosto serán peores porque habrá más vacíos, más viajes perdidos y más averías, pero curiosamente serán mejores para TUZSA porque tendrá más beneficios, los buses y conductores en estos meses harán más kilómetros que el resto de los meses del año y TUZSA con menos buses y menos conductores ganara más dinero. Nosotros desde aquí le pedimos al ayuntamiento que revise la calidad del servicio que presta esta empresa y que la calidad prime sobre los kilómetros.</w:t>
        <w:br/>
        <w:t/>
        <w:br/>
        <w:t>SECCION SINDICAL SATTRA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5001/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