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Dara presenta sus farolas solares en TECMA.</w:t>
      </w:r>
    </w:p>
    <w:p>
      <w:pPr>
        <w:pStyle w:val="Ttulo2"/>
        <w:rPr>
          <w:color w:val="355269"/>
        </w:rPr>
      </w:pPr>
      <w:r>
        <w:rPr>
          <w:color w:val="355269"/>
        </w:rPr>
        <w:t>Mañana martes abre sus puertas la Feria Internacional del Urbanismo y del Medio Ambiente TECMA en IFEMA, reciento ferial de Madrid. 
Nuestras farolas Tesla B07 se exponen en el stand de TML, Pabellón 4 stand A04. Pregunta por Fran o Ale. ¡Vente y conócenos!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TECMA, Feria Internacional del Urbanismo y del Medio Ambiente, representa una oportunidad única para conocer de primera mano los productos y servicios ofrecidos por la industria medioambiental, desde los más consolidados a los más novedosos.</w:t>
        <w:br/>
        <w:t/>
        <w:br/>
        <w:t>Los eventos y conferencias técnicas que se celebran de forma simultánea al encuentro comercial son un complemento perfecto para obtener información, conocer tendencias y adaptarse a los requerimientos futuros de un sector en constante adaptación y con un alto nivel de exigencia</w:t>
        <w:br/>
        <w:t/>
        <w:br/>
        <w:t>A todo ello se sumará en el marco de TECMA la celebración de SRR, el III Salón de la Recuperación y el Reciclado, promovido por asociaciones del ámbito y avalado por el éxito de su anterior edición, SRR reunirá la oferta en maquinaria y servicios tecnológicos para la descontaminación, recuperación, fragmentación, reciclado y valorización de todo tipo de residuos, además de la participación de consultoras medioambientales y otras actividades complementarias al negocio. http://www.ifema.es/web/ferias/tecma/default.html</w:t>
        <w:br/>
        <w:t/>
        <w:br/>
        <w:t>Tesla B07 es una farola íntegramente solar desarrollada por DARA, de instalación sencilla y rápida. Sin acometida eléctrica.</w:t>
        <w:br/>
        <w:t/>
        <w:br/>
        <w:t>Luminarias para exteriores totalmente autónomas e independientes del suministro eléctrico. Colocar, encender y ahorrar.</w:t>
        <w:br/>
        <w:t/>
        <w:br/>
        <w:t>Vías públicas, carreteras, accesos, paseos marítimos, jardines, obras, de emergencia, cartelería, etc.</w:t>
        <w:br/>
        <w:t/>
        <w:br/>
        <w:t>Encendido y apagado automáticos. La luminaria incluye un sensor lumínico.</w:t>
        <w:br/>
        <w:t/>
        <w:br/>
        <w:t>Un ingente ahorro para las corporaciones locales, comunidades de vecinos, urbanizaciones y, particulares. Rendimiento energético y ahorro económico. Diseños innovadores y exclusivos.</w:t>
        <w:br/>
        <w:t/>
        <w:br/>
        <w:t>Parques, paseos, centros históricos. Se integra fácilmente en cualquier entorno.</w:t>
        <w:br/>
        <w:t/>
        <w:br/>
        <w:t>Luz difusa superior y en mástil. Diseño paisajístico innovador y exclusivo.</w:t>
        <w:br/>
        <w:t/>
        <w:br/>
        <w:t>http://www.dara.es/ener/lumpublicas.htm</w:t>
        <w:br/>
        <w:t/>
        <w:br/>
        <w:t>http://www.dara.es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28016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