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traslada al Ayuntamiento de Barakaldo numerosas quejas transmitidas por vecinos de Gurutzeta</w:t>
      </w:r>
    </w:p>
    <w:p>
      <w:pPr>
        <w:pStyle w:val="Ttulo2"/>
        <w:rPr>
          <w:color w:val="355269"/>
        </w:rPr>
      </w:pPr>
      <w:r>
        <w:rPr>
          <w:color w:val="355269"/>
        </w:rPr>
        <w:t>El Partido Nacionalista Vasco ha solicitado esta mañana a los responsables del Ayuntamiento de Barakaldo que den respuesta a una serie de demandas planteadas por los vecinos de Gurutzeta relacionadas con la seguridad vial, el tráfico así como con el mantenimiento de varias zonas de juegos y columpios del barrio</w:t>
      </w:r>
    </w:p>
    <w:p>
      <w:pPr>
        <w:pStyle w:val="LOnormal"/>
        <w:rPr>
          <w:color w:val="355269"/>
        </w:rPr>
      </w:pPr>
      <w:r>
        <w:rPr>
          <w:color w:val="355269"/>
        </w:rPr>
      </w:r>
    </w:p>
    <w:p>
      <w:pPr>
        <w:pStyle w:val="LOnormal"/>
        <w:jc w:val="left"/>
        <w:rPr/>
      </w:pPr>
      <w:r>
        <w:rPr/>
        <w:t/>
        <w:br/>
        <w:t/>
        <w:br/>
        <w:t>El 6 de octubre de 2010 EAJ-PNV solicitó a los responsables municipales que habilitarán un paso de peatones en la calle Vista Alegre, ya que los pasos de cebra más cercanos son los existentes frente al Nº 14 de la Plaza de Gurutzeta y el situado frente al Nº 10 de la calle Isaac Albéniz.</w:t>
        <w:br/>
        <w:t/>
        <w:br/>
        <w:t>Cuando presentamos el escrito en 2010 les transmitimos a los responsables del equipo de Gobierno la preocupación de los peatones de esta zona, ya que en el caso del paso situado en la calle Isaac Albéniz, los vecinos y vecinas se quejan porque está situado tras una curva, y esta ubicación dificulta la visibilidad tanto a los viandantes que cruzan la carretera como a conductores que circulan por ella.</w:t>
        <w:br/>
        <w:t/>
        <w:br/>
        <w:t>EAJ-PNV espera que en esta ocasión el equipo de Gobierno atienda las demandas de los vecinos e instale un paso de peatones que responde a las necesidades y a la seguridad de los peatones de la zona.</w:t>
        <w:br/>
        <w:t/>
        <w:br/>
        <w:t>Las quejas de los vecinos de Isaac Albéniz no concluyen aquí. Esta mañana hemos vuelto a transmitir una demanda que también se repite en el tiempo porque los responsables municipales siguen sin atender sus peticiones y propuestas. El 10 de mayo de 2011 EAJ-PNV ya pidió por primera vez que se atendiera la queja por el abandono y la falta de mantenimiento de la zona de juegos de la calle Isaac Albeniz, en donde se encontraban instaladas porterías de futbito y canastas de baloncesto. El Ayuntamiento ha procedido a retirar estas infraestructuras deportivas y ni siquiera ha tapado los agujeros con el consiguiente peligro para las personas que frecuentan este espacio. Esta situación ha provocado la preocupación y el enfado de los vecinos que ven como el Consistorio se olvida de esta zona.</w:t>
        <w:br/>
        <w:t/>
        <w:br/>
        <w:t>En mayo de 2011 también trasladamos una sugerencia de los vecinos y vecinas de esta calle que plantearon al Ayuntamiento que optimizara el aparcamiento en la zona, para lo cual lo único que pedían era que pintaran las rayas del suelo para delimitar las plazas de aparcamiento en batería.</w:t>
        <w:br/>
        <w:t/>
        <w:br/>
        <w:t>En cuanto a las quejas planteadas con respecto a los columpios. Han sido vecinas y vecinos que utilizan con sus hijos e hijas la zona de columpios de la Plaza de Gurutzeta, los que nos han pedido que solicitemos al Ayuntamiento que lleven a cabo las labores de revisión y mantenimiento oportunas tanto en los propios columpios como en las losetas que conforman los quitamiedos del suelo. EAJ-PNV ha querido recordar a los responsables municipales la obligación de llevar a cabo estas tareas, máxime cuando el Ayuntamiento paga por ese servicio a una empresa a la que ha adjudicó el año pasado el Servicio de mantenimiento de los parques de juegos infantiles y de aparatos para adultos y su suelo sintético.</w:t>
        <w:br/>
        <w:t/>
        <w:br/>
        <w:t>EAJ-PNV espera que en esta ocasión las peticiones vecinales que les hemos transmitido a los responsables municipales sean atendidas, puesto que son asumibles y razonables y repercuten en una mejor calidad de vida de los vecinos de la zona.</w:t>
        <w:br/>
        <w:t/>
        <w:br/>
        <w:t>Galería de fotos Vista Alegre</w:t>
        <w:br/>
        <w:t/>
        <w:br/>
        <w:t>Galería de fotos Isaac Albéniz</w:t>
        <w:br/>
        <w:t/>
        <w:br/>
        <w:t>Galería de fotos Plaza Gurutzeta</w:t>
        <w:br/>
        <w:t/>
        <w:br/>
        <w:t>Barakaldo, 8 de junio de 2012</w:t>
        <w:br/>
        <w:t/>
        <w:br/>
        <w:t>BARAKALDOKO EUZKO ALDERDI JELTZALEAREN UDAL TALDEA</w:t>
        <w:br/>
        <w:t/>
        <w:br/>
        <w:t>GRUPO MUNICIPAL DEL PARTIDO NACIONALISTA VASCO DE BARAKALDO</w:t>
        <w:br/>
        <w:t/>
        <w:br/>
        <w:t>Fdo.: Amaia del Campo (portavoz municipal)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